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C9" w:rsidRPr="00470036" w:rsidRDefault="007668C9" w:rsidP="00C25CE1">
      <w:pPr>
        <w:tabs>
          <w:tab w:val="left" w:pos="993"/>
        </w:tabs>
        <w:snapToGrid w:val="0"/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p w:rsidR="00C25CE1" w:rsidRPr="00470036" w:rsidRDefault="004A2F03" w:rsidP="00C25CE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70036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7668C9" w:rsidRPr="00470036" w:rsidRDefault="007668C9" w:rsidP="00C25CE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70036">
        <w:rPr>
          <w:rFonts w:ascii="標楷體" w:eastAsia="標楷體" w:hAnsi="標楷體" w:hint="eastAsia"/>
          <w:b/>
          <w:sz w:val="36"/>
          <w:szCs w:val="36"/>
        </w:rPr>
        <w:t>施工承攬人安全衛生管理辦法</w:t>
      </w:r>
    </w:p>
    <w:p w:rsidR="00470036" w:rsidRPr="00470036" w:rsidRDefault="00470036" w:rsidP="00C515CF">
      <w:pPr>
        <w:ind w:leftChars="200" w:left="48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470036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470036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470036">
        <w:rPr>
          <w:rFonts w:ascii="標楷體" w:eastAsia="標楷體" w:hAnsi="標楷體" w:cs="DFKaiShu-SB-Estd-BF" w:hint="eastAsia"/>
          <w:kern w:val="0"/>
          <w:sz w:val="20"/>
          <w:szCs w:val="20"/>
        </w:rPr>
        <w:t>年9月</w:t>
      </w:r>
      <w:r w:rsidR="00C515CF">
        <w:rPr>
          <w:rFonts w:ascii="標楷體" w:eastAsia="標楷體" w:hAnsi="標楷體" w:cs="DFKaiShu-SB-Estd-BF" w:hint="eastAsia"/>
          <w:kern w:val="0"/>
          <w:sz w:val="20"/>
          <w:szCs w:val="20"/>
        </w:rPr>
        <w:t>14</w:t>
      </w:r>
      <w:r w:rsidRPr="00470036">
        <w:rPr>
          <w:rFonts w:ascii="標楷體" w:eastAsia="標楷體" w:hAnsi="標楷體" w:cs="DFKaiShu-SB-Estd-BF" w:hint="eastAsia"/>
          <w:kern w:val="0"/>
          <w:sz w:val="20"/>
          <w:szCs w:val="20"/>
        </w:rPr>
        <w:t>日行政會議訂定</w:t>
      </w:r>
    </w:p>
    <w:p w:rsidR="007668C9" w:rsidRPr="00470036" w:rsidRDefault="00470036" w:rsidP="00C67565">
      <w:pPr>
        <w:wordWrap w:val="0"/>
        <w:ind w:leftChars="200" w:left="480"/>
        <w:jc w:val="right"/>
        <w:rPr>
          <w:rFonts w:ascii="標楷體" w:eastAsia="標楷體" w:hAnsi="標楷體"/>
          <w:szCs w:val="24"/>
        </w:rPr>
      </w:pPr>
      <w:r w:rsidRPr="00470036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470036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470036">
        <w:rPr>
          <w:rFonts w:ascii="標楷體" w:eastAsia="標楷體" w:hAnsi="標楷體" w:cs="DFKaiShu-SB-Estd-BF" w:hint="eastAsia"/>
          <w:kern w:val="0"/>
          <w:sz w:val="20"/>
          <w:szCs w:val="20"/>
        </w:rPr>
        <w:t>年9月</w:t>
      </w:r>
      <w:r w:rsidR="00947846">
        <w:rPr>
          <w:rFonts w:ascii="標楷體" w:eastAsia="標楷體" w:hAnsi="標楷體" w:cs="DFKaiShu-SB-Estd-BF" w:hint="eastAsia"/>
          <w:kern w:val="0"/>
          <w:sz w:val="20"/>
          <w:szCs w:val="20"/>
        </w:rPr>
        <w:t>22</w:t>
      </w:r>
      <w:r w:rsidRPr="00470036">
        <w:rPr>
          <w:rFonts w:ascii="標楷體" w:eastAsia="標楷體" w:hAnsi="標楷體" w:cs="DFKaiShu-SB-Estd-BF" w:hint="eastAsia"/>
          <w:kern w:val="0"/>
          <w:sz w:val="20"/>
          <w:szCs w:val="20"/>
        </w:rPr>
        <w:t>日校務會議訂定</w:t>
      </w:r>
    </w:p>
    <w:p w:rsidR="007668C9" w:rsidRPr="00470036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565C01">
        <w:rPr>
          <w:rFonts w:ascii="標楷體" w:eastAsia="標楷體" w:hAnsi="標楷體" w:hint="eastAsia"/>
          <w:noProof/>
          <w:spacing w:val="-6"/>
          <w:szCs w:val="24"/>
        </w:rPr>
        <w:t>依</w:t>
      </w:r>
      <w:r w:rsidR="00A12356" w:rsidRPr="00565C01">
        <w:rPr>
          <w:rFonts w:ascii="標楷體" w:eastAsia="標楷體" w:hAnsi="標楷體" w:hint="eastAsia"/>
          <w:noProof/>
          <w:spacing w:val="-6"/>
          <w:szCs w:val="24"/>
        </w:rPr>
        <w:t>職業</w:t>
      </w:r>
      <w:r w:rsidRPr="00565C01">
        <w:rPr>
          <w:rFonts w:ascii="標楷體" w:eastAsia="標楷體" w:hAnsi="標楷體" w:hint="eastAsia"/>
          <w:noProof/>
          <w:spacing w:val="-6"/>
          <w:szCs w:val="24"/>
        </w:rPr>
        <w:t>安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全衛生法、環境保護相關法令等規定，釐訂承攬人有關環保及安全衛生之權利與義務，作為管理承攬人之依據，特訂定</w:t>
      </w:r>
      <w:r w:rsidR="004A2F03" w:rsidRPr="00470036">
        <w:rPr>
          <w:rFonts w:ascii="標楷體" w:eastAsia="標楷體" w:hAnsi="標楷體" w:cs="標楷體-WinCharSetFFFF-H" w:hint="eastAsia"/>
          <w:kern w:val="0"/>
          <w:szCs w:val="24"/>
        </w:rPr>
        <w:t>康寧學校財團法人康寧大學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施工承攬人安全衛生管理辦法（以下簡稱本辦法）。</w:t>
      </w:r>
    </w:p>
    <w:p w:rsidR="007668C9" w:rsidRPr="00470036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本辦法適用範圍，包含下列進入本校各區域工作之承攬人：</w:t>
      </w:r>
    </w:p>
    <w:p w:rsidR="007668C9" w:rsidRPr="00470036" w:rsidRDefault="007668C9" w:rsidP="00C25CE1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一、簽訂工程合約或工程訂單之廠商。</w:t>
      </w:r>
    </w:p>
    <w:p w:rsidR="007668C9" w:rsidRPr="00470036" w:rsidRDefault="007668C9" w:rsidP="00C25CE1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二、簽訂機、儀器訂單之廠商。</w:t>
      </w:r>
    </w:p>
    <w:p w:rsidR="007668C9" w:rsidRPr="00470036" w:rsidRDefault="007668C9" w:rsidP="00C25CE1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三、安裝或維修機儀器設備之廠商。</w:t>
      </w:r>
    </w:p>
    <w:p w:rsidR="007668C9" w:rsidRPr="00470036" w:rsidRDefault="007668C9" w:rsidP="00C25CE1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四、整理及維護校區花木之廠商。</w:t>
      </w:r>
    </w:p>
    <w:p w:rsidR="007668C9" w:rsidRPr="00470036" w:rsidRDefault="007668C9" w:rsidP="00C25CE1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五、外包環境清潔之廠商。</w:t>
      </w:r>
    </w:p>
    <w:p w:rsidR="007668C9" w:rsidRPr="00470036" w:rsidRDefault="007668C9" w:rsidP="00C25CE1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六、各項設施之維護及保養廠商。</w:t>
      </w:r>
    </w:p>
    <w:p w:rsidR="007668C9" w:rsidRPr="00470036" w:rsidRDefault="007668C9" w:rsidP="00C25CE1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七、因緊急施工需要之工程施工人員。</w:t>
      </w:r>
    </w:p>
    <w:p w:rsidR="007668C9" w:rsidRPr="00470036" w:rsidRDefault="007668C9" w:rsidP="00C25CE1">
      <w:pPr>
        <w:autoSpaceDE w:val="0"/>
        <w:autoSpaceDN w:val="0"/>
        <w:adjustRightInd w:val="0"/>
        <w:ind w:left="1320" w:hangingChars="550" w:hanging="132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八、其他非本校之工作人員，進行高架、動火、吊掛、密閉空間或其他危險作業之勞務、運送貨物等廠商。</w:t>
      </w:r>
    </w:p>
    <w:p w:rsidR="007668C9" w:rsidRPr="00470036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承攬人以其承攬之全部或部分勞務，交由另一承攬人承攬時，承攬人應告知再承攬人遵守本辦法各項規定。</w:t>
      </w:r>
    </w:p>
    <w:p w:rsidR="007668C9" w:rsidRPr="00470036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兩家以上承攬人共同作業時，需互推一人為安全負責人，並以書面告知本校。</w:t>
      </w:r>
    </w:p>
    <w:p w:rsidR="007668C9" w:rsidRPr="00565C01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/>
          <w:noProof/>
          <w:spacing w:val="-6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承攬人承攬本校各項業務時，就其承攬</w:t>
      </w:r>
      <w:r w:rsidRPr="00565C01">
        <w:rPr>
          <w:rFonts w:ascii="標楷體" w:eastAsia="標楷體" w:hAnsi="標楷體" w:hint="eastAsia"/>
          <w:noProof/>
          <w:spacing w:val="-6"/>
          <w:szCs w:val="24"/>
        </w:rPr>
        <w:t>部分負</w:t>
      </w:r>
      <w:r w:rsidR="00A12356" w:rsidRPr="00565C01">
        <w:rPr>
          <w:rFonts w:ascii="標楷體" w:eastAsia="標楷體" w:hAnsi="標楷體" w:hint="eastAsia"/>
          <w:noProof/>
          <w:spacing w:val="-6"/>
          <w:szCs w:val="24"/>
        </w:rPr>
        <w:t>職業</w:t>
      </w:r>
      <w:r w:rsidRPr="00565C01">
        <w:rPr>
          <w:rFonts w:ascii="標楷體" w:eastAsia="標楷體" w:hAnsi="標楷體" w:hint="eastAsia"/>
          <w:noProof/>
          <w:spacing w:val="-6"/>
          <w:szCs w:val="24"/>
        </w:rPr>
        <w:t>安全衛生法所定雇主之責任，再承攬人亦同。承攬人就其承攬之全部或部分交付再承攬時，應於事前告知再承攬人有關本校之工作環境、危害因素暨</w:t>
      </w:r>
      <w:r w:rsidR="00A12356" w:rsidRPr="00565C01">
        <w:rPr>
          <w:rFonts w:ascii="標楷體" w:eastAsia="標楷體" w:hAnsi="標楷體" w:hint="eastAsia"/>
          <w:noProof/>
          <w:spacing w:val="-6"/>
          <w:szCs w:val="24"/>
        </w:rPr>
        <w:t>職業</w:t>
      </w:r>
      <w:r w:rsidRPr="00565C01">
        <w:rPr>
          <w:rFonts w:ascii="標楷體" w:eastAsia="標楷體" w:hAnsi="標楷體" w:hint="eastAsia"/>
          <w:noProof/>
          <w:spacing w:val="-6"/>
          <w:szCs w:val="24"/>
        </w:rPr>
        <w:t>安全衛生法及有關安全衛生規定應採取之措施。</w:t>
      </w:r>
    </w:p>
    <w:p w:rsidR="007668C9" w:rsidRPr="00470036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565C01">
        <w:rPr>
          <w:rFonts w:ascii="標楷體" w:eastAsia="標楷體" w:hAnsi="標楷體" w:hint="eastAsia"/>
          <w:noProof/>
          <w:spacing w:val="-6"/>
          <w:szCs w:val="24"/>
        </w:rPr>
        <w:t>承攬人應依</w:t>
      </w:r>
      <w:r w:rsidR="00A12356" w:rsidRPr="00565C01">
        <w:rPr>
          <w:rFonts w:ascii="標楷體" w:eastAsia="標楷體" w:hAnsi="標楷體" w:hint="eastAsia"/>
          <w:noProof/>
          <w:spacing w:val="-6"/>
          <w:szCs w:val="24"/>
        </w:rPr>
        <w:t>職業</w:t>
      </w:r>
      <w:r w:rsidRPr="00565C01">
        <w:rPr>
          <w:rFonts w:ascii="標楷體" w:eastAsia="標楷體" w:hAnsi="標楷體" w:hint="eastAsia"/>
          <w:noProof/>
          <w:spacing w:val="-6"/>
          <w:szCs w:val="24"/>
        </w:rPr>
        <w:t>安全衛生法採取必要之防護措施，提供所屬人員必要之防護設備及器材，以維護人員之施工安全。承攬人應要求所屬施工人員嚴格遵行安全作業規定，如因預防措施不足或所屬施工人員失誤，所引起之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一切損失、人員傷害及觸犯法令之刑責問題等，概由承攬人負其完全責任。若損及本校或其他第三者之財務時，承攬人應負責賠償。</w:t>
      </w:r>
    </w:p>
    <w:p w:rsidR="007668C9" w:rsidRPr="00470036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施工期間，承攬人應確實遵守空氣污染防治法、水污染防治法、廢棄物清理法、噪音管制法及其他相關環保法令。如有違反規定，依據政府採購法第一百零一條規定辦理終止或解除契約等處分。</w:t>
      </w:r>
    </w:p>
    <w:p w:rsidR="007668C9" w:rsidRPr="00470036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承攬人應遵</w:t>
      </w:r>
      <w:r w:rsidRPr="00565C01">
        <w:rPr>
          <w:rFonts w:ascii="標楷體" w:eastAsia="標楷體" w:hAnsi="標楷體" w:hint="eastAsia"/>
          <w:noProof/>
          <w:spacing w:val="-6"/>
          <w:szCs w:val="24"/>
        </w:rPr>
        <w:t>守</w:t>
      </w:r>
      <w:r w:rsidR="00A12356" w:rsidRPr="00565C01">
        <w:rPr>
          <w:rFonts w:ascii="標楷體" w:eastAsia="標楷體" w:hAnsi="標楷體" w:hint="eastAsia"/>
          <w:noProof/>
          <w:spacing w:val="-6"/>
          <w:szCs w:val="24"/>
        </w:rPr>
        <w:t>職業</w:t>
      </w:r>
      <w:r w:rsidRPr="00565C01">
        <w:rPr>
          <w:rFonts w:ascii="標楷體" w:eastAsia="標楷體" w:hAnsi="標楷體" w:hint="eastAsia"/>
          <w:noProof/>
          <w:spacing w:val="-6"/>
          <w:szCs w:val="24"/>
        </w:rPr>
        <w:t>安全衛生法相關規定，落實各項施工安全管理，不符本校工作安全相關規定而被提報各項施工安全改善需求，各承攬人應確實改善完成；如有違反規定，依據政府採購法第一百零一條規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定辦理終止或解除契約等處分。</w:t>
      </w:r>
    </w:p>
    <w:p w:rsidR="007668C9" w:rsidRPr="00470036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lastRenderedPageBreak/>
        <w:t>承攬人施工前應依施工性質辦理高架、動火、吊掛、密閉空間或其它危險作業之申請。</w:t>
      </w:r>
    </w:p>
    <w:p w:rsidR="007668C9" w:rsidRPr="00565C01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/>
          <w:noProof/>
          <w:spacing w:val="-6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承攬人應依據</w:t>
      </w:r>
      <w:r w:rsidR="00A12356" w:rsidRPr="00565C01">
        <w:rPr>
          <w:rFonts w:ascii="標楷體" w:eastAsia="標楷體" w:hAnsi="標楷體" w:hint="eastAsia"/>
          <w:noProof/>
          <w:spacing w:val="-6"/>
          <w:szCs w:val="24"/>
        </w:rPr>
        <w:t>職業安全衛生法、</w:t>
      </w:r>
      <w:r w:rsidRPr="00565C01">
        <w:rPr>
          <w:rFonts w:ascii="標楷體" w:eastAsia="標楷體" w:hAnsi="標楷體" w:hint="eastAsia"/>
          <w:noProof/>
          <w:spacing w:val="-6"/>
          <w:szCs w:val="24"/>
        </w:rPr>
        <w:t>安全衛生教育訓練規則所定之訓練課程內容及時數，對其所屬施工人員實施安全衛生教育訓練，作成紀錄，以供備查。</w:t>
      </w:r>
    </w:p>
    <w:p w:rsidR="007668C9" w:rsidRPr="00470036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565C01">
        <w:rPr>
          <w:rFonts w:ascii="標楷體" w:eastAsia="標楷體" w:hAnsi="標楷體" w:hint="eastAsia"/>
          <w:noProof/>
          <w:spacing w:val="-6"/>
          <w:szCs w:val="24"/>
        </w:rPr>
        <w:t>承攬人施工期間為正常上班時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間：週一～週五上午八時至十二時，下午十三時至十七時，但經本校核可者，不在此限。</w:t>
      </w:r>
    </w:p>
    <w:p w:rsidR="007668C9" w:rsidRPr="00470036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施工期間如發生災害，應立即通報使用單位負責人及本校環安衛中心。</w:t>
      </w:r>
    </w:p>
    <w:p w:rsidR="007668C9" w:rsidRPr="00470036" w:rsidRDefault="007668C9" w:rsidP="00565C01">
      <w:pPr>
        <w:numPr>
          <w:ilvl w:val="0"/>
          <w:numId w:val="29"/>
        </w:numPr>
        <w:autoSpaceDE w:val="0"/>
        <w:autoSpaceDN w:val="0"/>
        <w:adjustRightInd w:val="0"/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本辦法未明訂者，適用政府頒訂之其他法令及本校其他相關規定。</w:t>
      </w:r>
    </w:p>
    <w:p w:rsidR="007668C9" w:rsidRPr="00470036" w:rsidRDefault="007668C9" w:rsidP="00565C01">
      <w:pPr>
        <w:widowControl/>
        <w:numPr>
          <w:ilvl w:val="0"/>
          <w:numId w:val="29"/>
        </w:numPr>
        <w:spacing w:beforeLines="50" w:before="180"/>
        <w:ind w:left="993" w:hanging="993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本辦法經總務會議及行政會議通過後，校長核</w:t>
      </w:r>
      <w:r w:rsidR="00C25CE1" w:rsidRPr="00470036">
        <w:rPr>
          <w:rFonts w:ascii="標楷體" w:eastAsia="標楷體" w:hAnsi="標楷體" w:cs="標楷體-WinCharSetFFFF-H" w:hint="eastAsia"/>
          <w:kern w:val="0"/>
          <w:szCs w:val="24"/>
        </w:rPr>
        <w:t>定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後</w:t>
      </w:r>
      <w:r w:rsidR="00C25CE1" w:rsidRPr="00470036">
        <w:rPr>
          <w:rFonts w:ascii="標楷體" w:eastAsia="標楷體" w:hAnsi="標楷體" w:cs="標楷體-WinCharSetFFFF-H" w:hint="eastAsia"/>
          <w:kern w:val="0"/>
          <w:szCs w:val="24"/>
        </w:rPr>
        <w:t>公布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施</w:t>
      </w:r>
      <w:r w:rsidR="00C25CE1" w:rsidRPr="00470036">
        <w:rPr>
          <w:rFonts w:ascii="標楷體" w:eastAsia="標楷體" w:hAnsi="標楷體" w:cs="標楷體-WinCharSetFFFF-H" w:hint="eastAsia"/>
          <w:kern w:val="0"/>
          <w:szCs w:val="24"/>
        </w:rPr>
        <w:t>行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，修正時亦同。</w:t>
      </w:r>
    </w:p>
    <w:p w:rsidR="007668C9" w:rsidRPr="00470036" w:rsidRDefault="007668C9" w:rsidP="00C914E8">
      <w:pPr>
        <w:widowControl/>
        <w:spacing w:beforeLines="50" w:before="180"/>
        <w:jc w:val="center"/>
        <w:rPr>
          <w:rFonts w:ascii="標楷體" w:eastAsia="標楷體" w:hAnsi="標楷體" w:cs="標楷體-WinCharSetFFFF-H"/>
          <w:b/>
          <w:kern w:val="0"/>
          <w:szCs w:val="24"/>
        </w:rPr>
      </w:pPr>
      <w:r w:rsidRPr="00470036">
        <w:rPr>
          <w:rFonts w:ascii="標楷體" w:eastAsia="標楷體" w:hAnsi="標楷體" w:cs="標楷體-WinCharSetFFFF-H"/>
          <w:kern w:val="0"/>
          <w:szCs w:val="24"/>
        </w:rPr>
        <w:br w:type="page"/>
      </w:r>
      <w:r w:rsidRPr="00470036">
        <w:rPr>
          <w:rFonts w:ascii="標楷體" w:eastAsia="標楷體" w:hAnsi="標楷體" w:cs="標楷體-WinCharSetFFFF-H" w:hint="eastAsia"/>
          <w:b/>
          <w:kern w:val="0"/>
          <w:szCs w:val="24"/>
        </w:rPr>
        <w:lastRenderedPageBreak/>
        <w:t>承攬人安全衛生承諾書</w:t>
      </w:r>
    </w:p>
    <w:p w:rsidR="007668C9" w:rsidRPr="00470036" w:rsidRDefault="007668C9" w:rsidP="00C25CE1">
      <w:pPr>
        <w:widowControl/>
        <w:snapToGrid w:val="0"/>
        <w:spacing w:beforeLines="50" w:before="180" w:afterLines="50" w:after="180"/>
        <w:ind w:leftChars="350" w:left="84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茲承攬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貴校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                      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工作，在施工前已至貴校使用</w:t>
      </w:r>
      <w:r w:rsidRPr="00470036">
        <w:rPr>
          <w:rFonts w:ascii="標楷體" w:eastAsia="標楷體" w:hAnsi="標楷體" w:cs="標楷體-WinCharSetFFFF-H"/>
          <w:kern w:val="0"/>
          <w:szCs w:val="24"/>
        </w:rPr>
        <w:t>(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承辦</w:t>
      </w:r>
      <w:r w:rsidRPr="00470036">
        <w:rPr>
          <w:rFonts w:ascii="標楷體" w:eastAsia="標楷體" w:hAnsi="標楷體" w:cs="標楷體-WinCharSetFFFF-H"/>
          <w:kern w:val="0"/>
          <w:szCs w:val="24"/>
        </w:rPr>
        <w:t>)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單位確實瞭解施工場所安衛生之設施與要求事項，在施工期間本人</w:t>
      </w:r>
      <w:r w:rsidRPr="00470036">
        <w:rPr>
          <w:rFonts w:ascii="標楷體" w:eastAsia="標楷體" w:hAnsi="標楷體" w:cs="標楷體-WinCharSetFFFF-H"/>
          <w:kern w:val="0"/>
          <w:szCs w:val="24"/>
        </w:rPr>
        <w:t>(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公司</w:t>
      </w:r>
      <w:r w:rsidRPr="00470036">
        <w:rPr>
          <w:rFonts w:ascii="標楷體" w:eastAsia="標楷體" w:hAnsi="標楷體" w:cs="標楷體-WinCharSetFFFF-H"/>
          <w:kern w:val="0"/>
          <w:szCs w:val="24"/>
        </w:rPr>
        <w:t>)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及所僱用之勞工願確實執行安全衛生相關法令規定事宜。倘在施工期間內有任何疏忽致發生職業災害或其他意外事故時，本人</w:t>
      </w:r>
      <w:r w:rsidRPr="00470036">
        <w:rPr>
          <w:rFonts w:ascii="標楷體" w:eastAsia="標楷體" w:hAnsi="標楷體" w:cs="標楷體-WinCharSetFFFF-H"/>
          <w:kern w:val="0"/>
          <w:szCs w:val="24"/>
        </w:rPr>
        <w:t>(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公司</w:t>
      </w:r>
      <w:r w:rsidRPr="00470036">
        <w:rPr>
          <w:rFonts w:ascii="標楷體" w:eastAsia="標楷體" w:hAnsi="標楷體" w:cs="標楷體-WinCharSetFFFF-H"/>
          <w:kern w:val="0"/>
          <w:szCs w:val="24"/>
        </w:rPr>
        <w:t>)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願負一切賠償責任及工作相關損壞；在施工期間本人</w:t>
      </w:r>
      <w:r w:rsidRPr="00470036">
        <w:rPr>
          <w:rFonts w:ascii="標楷體" w:eastAsia="標楷體" w:hAnsi="標楷體" w:cs="標楷體-WinCharSetFFFF-H"/>
          <w:kern w:val="0"/>
          <w:szCs w:val="24"/>
        </w:rPr>
        <w:t>(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公司</w:t>
      </w:r>
      <w:r w:rsidRPr="00470036">
        <w:rPr>
          <w:rFonts w:ascii="標楷體" w:eastAsia="標楷體" w:hAnsi="標楷體" w:cs="標楷體-WinCharSetFFFF-H"/>
          <w:kern w:val="0"/>
          <w:szCs w:val="24"/>
        </w:rPr>
        <w:t>)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，若向貴校借用之消防器材、安全標誌、其他必要性機具等應負責復原，如有損壞或遺失願照價賠償。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</w:t>
      </w:r>
    </w:p>
    <w:p w:rsidR="007668C9" w:rsidRPr="00470036" w:rsidRDefault="007668C9" w:rsidP="00C25CE1">
      <w:pPr>
        <w:widowControl/>
        <w:spacing w:beforeLines="50" w:before="180"/>
        <w:ind w:leftChars="350" w:left="84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此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致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</w:t>
      </w:r>
    </w:p>
    <w:p w:rsidR="007668C9" w:rsidRPr="00470036" w:rsidRDefault="004A2F03" w:rsidP="00C25CE1">
      <w:pPr>
        <w:widowControl/>
        <w:spacing w:beforeLines="50" w:before="180"/>
        <w:ind w:leftChars="350" w:left="840"/>
        <w:rPr>
          <w:rFonts w:ascii="標楷體" w:eastAsia="標楷體" w:hAnsi="標楷體" w:cs="標楷體-WinCharSetFFFF-H"/>
          <w:b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b/>
          <w:kern w:val="0"/>
          <w:szCs w:val="24"/>
        </w:rPr>
        <w:t>康寧學校財團法人康寧大學</w:t>
      </w:r>
      <w:r w:rsidR="007668C9" w:rsidRPr="00470036">
        <w:rPr>
          <w:rFonts w:ascii="標楷體" w:eastAsia="標楷體" w:hAnsi="標楷體" w:cs="標楷體-WinCharSetFFFF-H"/>
          <w:b/>
          <w:kern w:val="0"/>
          <w:szCs w:val="24"/>
        </w:rPr>
        <w:t xml:space="preserve"> </w:t>
      </w:r>
    </w:p>
    <w:p w:rsidR="007668C9" w:rsidRPr="00470036" w:rsidRDefault="007668C9" w:rsidP="00C25CE1">
      <w:pPr>
        <w:widowControl/>
        <w:spacing w:beforeLines="100" w:before="360" w:afterLines="50" w:after="180"/>
        <w:ind w:leftChars="350" w:left="84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使用</w:t>
      </w:r>
      <w:r w:rsidRPr="00470036">
        <w:rPr>
          <w:rFonts w:ascii="標楷體" w:eastAsia="標楷體" w:hAnsi="標楷體" w:cs="標楷體-WinCharSetFFFF-H"/>
          <w:kern w:val="0"/>
          <w:szCs w:val="24"/>
        </w:rPr>
        <w:t>(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承辦</w:t>
      </w:r>
      <w:r w:rsidRPr="00470036">
        <w:rPr>
          <w:rFonts w:ascii="標楷體" w:eastAsia="標楷體" w:hAnsi="標楷體" w:cs="標楷體-WinCharSetFFFF-H"/>
          <w:kern w:val="0"/>
          <w:szCs w:val="24"/>
        </w:rPr>
        <w:t>)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單位：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                          </w:t>
      </w:r>
    </w:p>
    <w:p w:rsidR="007668C9" w:rsidRPr="00470036" w:rsidRDefault="007668C9" w:rsidP="00C25CE1">
      <w:pPr>
        <w:widowControl/>
        <w:spacing w:beforeLines="100" w:before="360" w:afterLines="50" w:after="180"/>
        <w:ind w:leftChars="350" w:left="84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立承諾書承攬商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                    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簽章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</w:t>
      </w:r>
    </w:p>
    <w:p w:rsidR="007668C9" w:rsidRPr="00470036" w:rsidRDefault="007668C9" w:rsidP="00C25CE1">
      <w:pPr>
        <w:widowControl/>
        <w:spacing w:beforeLines="100" w:before="360" w:afterLines="50" w:after="180"/>
        <w:ind w:leftChars="350" w:left="84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承攬商負責人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                      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簽章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</w:t>
      </w:r>
    </w:p>
    <w:p w:rsidR="007668C9" w:rsidRPr="00470036" w:rsidRDefault="007668C9" w:rsidP="00C25CE1">
      <w:pPr>
        <w:widowControl/>
        <w:spacing w:beforeLines="100" w:before="360" w:afterLines="50" w:after="180"/>
        <w:ind w:leftChars="350" w:left="84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承攬商勞工安全衛生人員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            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簽章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</w:t>
      </w:r>
    </w:p>
    <w:p w:rsidR="007668C9" w:rsidRPr="00470036" w:rsidRDefault="007668C9" w:rsidP="00C25CE1">
      <w:pPr>
        <w:widowControl/>
        <w:spacing w:beforeLines="100" w:before="360" w:afterLines="50" w:after="180"/>
        <w:ind w:leftChars="350" w:left="84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安全衛生人員證照影印本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                    </w:t>
      </w:r>
    </w:p>
    <w:p w:rsidR="007668C9" w:rsidRPr="00470036" w:rsidRDefault="007668C9" w:rsidP="00C25CE1">
      <w:pPr>
        <w:widowControl/>
        <w:spacing w:beforeLines="100" w:before="360" w:afterLines="50" w:after="180"/>
        <w:ind w:leftChars="350" w:left="840"/>
        <w:rPr>
          <w:rFonts w:ascii="標楷體" w:eastAsia="標楷體" w:hAnsi="標楷體" w:cs="標楷體-WinCharSetFFFF-H"/>
          <w:kern w:val="0"/>
          <w:szCs w:val="24"/>
        </w:rPr>
      </w:pP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中華民國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年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月</w:t>
      </w:r>
      <w:r w:rsidRPr="00470036">
        <w:rPr>
          <w:rFonts w:ascii="標楷體" w:eastAsia="標楷體" w:hAnsi="標楷體" w:cs="標楷體-WinCharSetFFFF-H"/>
          <w:kern w:val="0"/>
          <w:szCs w:val="24"/>
        </w:rPr>
        <w:t xml:space="preserve">                </w:t>
      </w:r>
      <w:r w:rsidRPr="00470036">
        <w:rPr>
          <w:rFonts w:ascii="標楷體" w:eastAsia="標楷體" w:hAnsi="標楷體" w:cs="標楷體-WinCharSetFFFF-H" w:hint="eastAsia"/>
          <w:kern w:val="0"/>
          <w:szCs w:val="24"/>
        </w:rPr>
        <w:t>日</w:t>
      </w:r>
    </w:p>
    <w:sectPr w:rsidR="007668C9" w:rsidRPr="00470036" w:rsidSect="00C25C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27" w:rsidRDefault="00997C27" w:rsidP="00116C34">
      <w:r>
        <w:separator/>
      </w:r>
    </w:p>
  </w:endnote>
  <w:endnote w:type="continuationSeparator" w:id="0">
    <w:p w:rsidR="00997C27" w:rsidRDefault="00997C27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27" w:rsidRDefault="00997C27" w:rsidP="00116C34">
      <w:r>
        <w:separator/>
      </w:r>
    </w:p>
  </w:footnote>
  <w:footnote w:type="continuationSeparator" w:id="0">
    <w:p w:rsidR="00997C27" w:rsidRDefault="00997C27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E8F"/>
    <w:multiLevelType w:val="hybridMultilevel"/>
    <w:tmpl w:val="82FC7F26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E767578"/>
    <w:multiLevelType w:val="hybridMultilevel"/>
    <w:tmpl w:val="BB66E2BE"/>
    <w:lvl w:ilvl="0" w:tplc="5290B336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90D3109"/>
    <w:multiLevelType w:val="hybridMultilevel"/>
    <w:tmpl w:val="530ED98E"/>
    <w:lvl w:ilvl="0" w:tplc="23689F2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735217"/>
    <w:multiLevelType w:val="singleLevel"/>
    <w:tmpl w:val="5C8269EC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588" w:hanging="988"/>
      </w:pPr>
      <w:rPr>
        <w:rFonts w:cs="Times New Roman" w:hint="eastAsia"/>
      </w:rPr>
    </w:lvl>
  </w:abstractNum>
  <w:abstractNum w:abstractNumId="5">
    <w:nsid w:val="1B400B83"/>
    <w:multiLevelType w:val="hybridMultilevel"/>
    <w:tmpl w:val="F99444F0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B773E72"/>
    <w:multiLevelType w:val="hybridMultilevel"/>
    <w:tmpl w:val="4B905A8E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FA164D0"/>
    <w:multiLevelType w:val="hybridMultilevel"/>
    <w:tmpl w:val="2CC85898"/>
    <w:lvl w:ilvl="0" w:tplc="3DCC07A2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6C4169"/>
    <w:multiLevelType w:val="hybridMultilevel"/>
    <w:tmpl w:val="8F181A6E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4241432"/>
    <w:multiLevelType w:val="hybridMultilevel"/>
    <w:tmpl w:val="44BE8DF2"/>
    <w:lvl w:ilvl="0" w:tplc="B1C0964A">
      <w:start w:val="1"/>
      <w:numFmt w:val="taiwaneseCountingThousand"/>
      <w:lvlText w:val="(%1)"/>
      <w:lvlJc w:val="left"/>
      <w:pPr>
        <w:tabs>
          <w:tab w:val="num" w:pos="552"/>
        </w:tabs>
        <w:ind w:left="55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  <w:rPr>
        <w:rFonts w:cs="Times New Roman"/>
      </w:rPr>
    </w:lvl>
  </w:abstractNum>
  <w:abstractNum w:abstractNumId="11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5F06F10"/>
    <w:multiLevelType w:val="multilevel"/>
    <w:tmpl w:val="BB66E2BE"/>
    <w:lvl w:ilvl="0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66C12F2"/>
    <w:multiLevelType w:val="hybridMultilevel"/>
    <w:tmpl w:val="6704A5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EB8561A"/>
    <w:multiLevelType w:val="hybridMultilevel"/>
    <w:tmpl w:val="A7F84DBA"/>
    <w:lvl w:ilvl="0" w:tplc="45C89D6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335A41"/>
    <w:multiLevelType w:val="hybridMultilevel"/>
    <w:tmpl w:val="7A102656"/>
    <w:lvl w:ilvl="0" w:tplc="5290B336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0536BF7"/>
    <w:multiLevelType w:val="hybridMultilevel"/>
    <w:tmpl w:val="FBD25A5A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45545E0B"/>
    <w:multiLevelType w:val="hybridMultilevel"/>
    <w:tmpl w:val="6576E1E8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A1960CC"/>
    <w:multiLevelType w:val="hybridMultilevel"/>
    <w:tmpl w:val="8FB0F4DC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2DD3784"/>
    <w:multiLevelType w:val="hybridMultilevel"/>
    <w:tmpl w:val="CB680E5C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40B67C5"/>
    <w:multiLevelType w:val="hybridMultilevel"/>
    <w:tmpl w:val="8688A4A2"/>
    <w:lvl w:ilvl="0" w:tplc="FC6C56A4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58643FE8"/>
    <w:multiLevelType w:val="hybridMultilevel"/>
    <w:tmpl w:val="C9B26F8E"/>
    <w:lvl w:ilvl="0" w:tplc="3DCC07A2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3076BD"/>
    <w:multiLevelType w:val="hybridMultilevel"/>
    <w:tmpl w:val="ED2447B6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8A1320A"/>
    <w:multiLevelType w:val="hybridMultilevel"/>
    <w:tmpl w:val="E780AF42"/>
    <w:lvl w:ilvl="0" w:tplc="FC6C56A4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C773139"/>
    <w:multiLevelType w:val="hybridMultilevel"/>
    <w:tmpl w:val="241EDE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7F177969"/>
    <w:multiLevelType w:val="hybridMultilevel"/>
    <w:tmpl w:val="12582916"/>
    <w:lvl w:ilvl="0" w:tplc="5290B336">
      <w:start w:val="1"/>
      <w:numFmt w:val="taiwaneseCountingThousand"/>
      <w:lvlText w:val="%1、 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6"/>
        </w:tabs>
        <w:ind w:left="6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26"/>
        </w:tabs>
        <w:ind w:left="11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6"/>
        </w:tabs>
        <w:ind w:left="16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6"/>
        </w:tabs>
        <w:ind w:left="20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66"/>
        </w:tabs>
        <w:ind w:left="25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6"/>
        </w:tabs>
        <w:ind w:left="35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6"/>
        </w:tabs>
        <w:ind w:left="4006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21"/>
  </w:num>
  <w:num w:numId="6">
    <w:abstractNumId w:val="27"/>
  </w:num>
  <w:num w:numId="7">
    <w:abstractNumId w:val="18"/>
  </w:num>
  <w:num w:numId="8">
    <w:abstractNumId w:val="29"/>
  </w:num>
  <w:num w:numId="9">
    <w:abstractNumId w:val="3"/>
  </w:num>
  <w:num w:numId="10">
    <w:abstractNumId w:val="28"/>
  </w:num>
  <w:num w:numId="11">
    <w:abstractNumId w:val="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2"/>
  </w:num>
  <w:num w:numId="19">
    <w:abstractNumId w:val="30"/>
  </w:num>
  <w:num w:numId="20">
    <w:abstractNumId w:val="25"/>
  </w:num>
  <w:num w:numId="21">
    <w:abstractNumId w:val="20"/>
  </w:num>
  <w:num w:numId="22">
    <w:abstractNumId w:val="5"/>
  </w:num>
  <w:num w:numId="23">
    <w:abstractNumId w:val="22"/>
  </w:num>
  <w:num w:numId="24">
    <w:abstractNumId w:val="9"/>
  </w:num>
  <w:num w:numId="25">
    <w:abstractNumId w:val="7"/>
  </w:num>
  <w:num w:numId="26">
    <w:abstractNumId w:val="17"/>
  </w:num>
  <w:num w:numId="27">
    <w:abstractNumId w:val="19"/>
  </w:num>
  <w:num w:numId="28">
    <w:abstractNumId w:val="0"/>
  </w:num>
  <w:num w:numId="29">
    <w:abstractNumId w:val="8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244F"/>
    <w:rsid w:val="0004139A"/>
    <w:rsid w:val="00063D3B"/>
    <w:rsid w:val="00076D05"/>
    <w:rsid w:val="00081BEC"/>
    <w:rsid w:val="000B3DF1"/>
    <w:rsid w:val="000F21E0"/>
    <w:rsid w:val="000F22E3"/>
    <w:rsid w:val="00104523"/>
    <w:rsid w:val="001159C2"/>
    <w:rsid w:val="00116C34"/>
    <w:rsid w:val="001420B5"/>
    <w:rsid w:val="0015335B"/>
    <w:rsid w:val="001718B3"/>
    <w:rsid w:val="001D2F49"/>
    <w:rsid w:val="001F2E92"/>
    <w:rsid w:val="001F3C6E"/>
    <w:rsid w:val="001F72F5"/>
    <w:rsid w:val="00223F8B"/>
    <w:rsid w:val="00253487"/>
    <w:rsid w:val="002653BD"/>
    <w:rsid w:val="00266002"/>
    <w:rsid w:val="002B2582"/>
    <w:rsid w:val="002D66D5"/>
    <w:rsid w:val="0032083F"/>
    <w:rsid w:val="00336E0E"/>
    <w:rsid w:val="00393B8F"/>
    <w:rsid w:val="003960EA"/>
    <w:rsid w:val="003A2E48"/>
    <w:rsid w:val="003B0A8C"/>
    <w:rsid w:val="003B4A00"/>
    <w:rsid w:val="003C40D7"/>
    <w:rsid w:val="00405E8F"/>
    <w:rsid w:val="00420279"/>
    <w:rsid w:val="00432C72"/>
    <w:rsid w:val="00470036"/>
    <w:rsid w:val="00477F1D"/>
    <w:rsid w:val="00485CA4"/>
    <w:rsid w:val="004A2F03"/>
    <w:rsid w:val="004C16EA"/>
    <w:rsid w:val="004D49E6"/>
    <w:rsid w:val="004D5F2D"/>
    <w:rsid w:val="004F343F"/>
    <w:rsid w:val="004F4205"/>
    <w:rsid w:val="0052746E"/>
    <w:rsid w:val="0053147B"/>
    <w:rsid w:val="00537274"/>
    <w:rsid w:val="005462A0"/>
    <w:rsid w:val="005553C7"/>
    <w:rsid w:val="00565C01"/>
    <w:rsid w:val="0057205D"/>
    <w:rsid w:val="0057324B"/>
    <w:rsid w:val="005A38D1"/>
    <w:rsid w:val="005A61F2"/>
    <w:rsid w:val="005B0A0E"/>
    <w:rsid w:val="005B6B9D"/>
    <w:rsid w:val="005E043D"/>
    <w:rsid w:val="005F0344"/>
    <w:rsid w:val="005F637F"/>
    <w:rsid w:val="006A501A"/>
    <w:rsid w:val="006C0E0B"/>
    <w:rsid w:val="006D41EE"/>
    <w:rsid w:val="006E2423"/>
    <w:rsid w:val="006E623F"/>
    <w:rsid w:val="00715CC1"/>
    <w:rsid w:val="007668C9"/>
    <w:rsid w:val="007C682A"/>
    <w:rsid w:val="007C6C88"/>
    <w:rsid w:val="007F1027"/>
    <w:rsid w:val="0080347B"/>
    <w:rsid w:val="0082711C"/>
    <w:rsid w:val="00884C28"/>
    <w:rsid w:val="00885E2C"/>
    <w:rsid w:val="008B3F2D"/>
    <w:rsid w:val="008C5922"/>
    <w:rsid w:val="008E2494"/>
    <w:rsid w:val="00922173"/>
    <w:rsid w:val="0092552C"/>
    <w:rsid w:val="00945E1E"/>
    <w:rsid w:val="00947846"/>
    <w:rsid w:val="00997C27"/>
    <w:rsid w:val="009A2ED0"/>
    <w:rsid w:val="009A7486"/>
    <w:rsid w:val="009B3553"/>
    <w:rsid w:val="009B6FA0"/>
    <w:rsid w:val="009E5E5D"/>
    <w:rsid w:val="00A00F38"/>
    <w:rsid w:val="00A028CD"/>
    <w:rsid w:val="00A12356"/>
    <w:rsid w:val="00A25691"/>
    <w:rsid w:val="00A27A6F"/>
    <w:rsid w:val="00A510AD"/>
    <w:rsid w:val="00A72B1C"/>
    <w:rsid w:val="00A740DB"/>
    <w:rsid w:val="00A825CB"/>
    <w:rsid w:val="00AA2948"/>
    <w:rsid w:val="00AC33EA"/>
    <w:rsid w:val="00AC5C9C"/>
    <w:rsid w:val="00AE2DD5"/>
    <w:rsid w:val="00B15524"/>
    <w:rsid w:val="00B173AF"/>
    <w:rsid w:val="00B30FC3"/>
    <w:rsid w:val="00B37999"/>
    <w:rsid w:val="00B47290"/>
    <w:rsid w:val="00B50DDC"/>
    <w:rsid w:val="00B70B62"/>
    <w:rsid w:val="00B7187E"/>
    <w:rsid w:val="00BA78B1"/>
    <w:rsid w:val="00C009CE"/>
    <w:rsid w:val="00C11A34"/>
    <w:rsid w:val="00C23EF8"/>
    <w:rsid w:val="00C25015"/>
    <w:rsid w:val="00C25CE1"/>
    <w:rsid w:val="00C4681D"/>
    <w:rsid w:val="00C515CF"/>
    <w:rsid w:val="00C67565"/>
    <w:rsid w:val="00C702E9"/>
    <w:rsid w:val="00C914E8"/>
    <w:rsid w:val="00CD1C91"/>
    <w:rsid w:val="00D04247"/>
    <w:rsid w:val="00D60647"/>
    <w:rsid w:val="00D844B5"/>
    <w:rsid w:val="00DB2FB9"/>
    <w:rsid w:val="00DC51C2"/>
    <w:rsid w:val="00DD434A"/>
    <w:rsid w:val="00DF18AB"/>
    <w:rsid w:val="00DF4FC4"/>
    <w:rsid w:val="00E03FF2"/>
    <w:rsid w:val="00E06AA3"/>
    <w:rsid w:val="00E418F0"/>
    <w:rsid w:val="00E4373B"/>
    <w:rsid w:val="00E4618D"/>
    <w:rsid w:val="00E55CA0"/>
    <w:rsid w:val="00E834A2"/>
    <w:rsid w:val="00E93F38"/>
    <w:rsid w:val="00EC1129"/>
    <w:rsid w:val="00EC3A53"/>
    <w:rsid w:val="00ED3883"/>
    <w:rsid w:val="00F145FE"/>
    <w:rsid w:val="00F32A18"/>
    <w:rsid w:val="00F7706C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qFormat/>
    <w:rsid w:val="00CD1C91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E06A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qFormat/>
    <w:rsid w:val="00CD1C91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E06A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陳佩琳</cp:lastModifiedBy>
  <cp:revision>2</cp:revision>
  <cp:lastPrinted>2014-09-22T08:41:00Z</cp:lastPrinted>
  <dcterms:created xsi:type="dcterms:W3CDTF">2016-05-31T03:01:00Z</dcterms:created>
  <dcterms:modified xsi:type="dcterms:W3CDTF">2016-05-31T03:01:00Z</dcterms:modified>
</cp:coreProperties>
</file>