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DF" w:rsidRDefault="007A4955" w:rsidP="00A16DDF">
      <w:pPr>
        <w:jc w:val="center"/>
        <w:rPr>
          <w:rFonts w:ascii="標楷體" w:eastAsia="標楷體" w:hAnsi="標楷體"/>
          <w:b/>
          <w:sz w:val="36"/>
          <w:szCs w:val="36"/>
        </w:rPr>
      </w:pPr>
      <w:bookmarkStart w:id="0" w:name="_GoBack"/>
      <w:bookmarkEnd w:id="0"/>
      <w:r w:rsidRPr="00A16DDF">
        <w:rPr>
          <w:rFonts w:ascii="標楷體" w:eastAsia="標楷體" w:hAnsi="標楷體" w:hint="eastAsia"/>
          <w:b/>
          <w:sz w:val="36"/>
          <w:szCs w:val="36"/>
        </w:rPr>
        <w:t>康寧學校財團法人康寧大學</w:t>
      </w:r>
    </w:p>
    <w:p w:rsidR="00E4537F" w:rsidRPr="00A16DDF" w:rsidRDefault="00E4537F" w:rsidP="00A16DDF">
      <w:pPr>
        <w:jc w:val="center"/>
        <w:rPr>
          <w:rFonts w:ascii="標楷體" w:eastAsia="標楷體" w:hAnsi="標楷體"/>
          <w:b/>
          <w:sz w:val="36"/>
          <w:szCs w:val="36"/>
        </w:rPr>
      </w:pPr>
      <w:r w:rsidRPr="00A16DDF">
        <w:rPr>
          <w:rFonts w:ascii="標楷體" w:eastAsia="標楷體" w:hAnsi="標楷體" w:hint="eastAsia"/>
          <w:b/>
          <w:sz w:val="36"/>
          <w:szCs w:val="36"/>
        </w:rPr>
        <w:t>實驗場所（室）安全衛生管理要點</w:t>
      </w:r>
    </w:p>
    <w:p w:rsidR="008A7F26" w:rsidRPr="00EE3A9F" w:rsidRDefault="008A7F26" w:rsidP="008A7F26">
      <w:pPr>
        <w:autoSpaceDE w:val="0"/>
        <w:autoSpaceDN w:val="0"/>
        <w:adjustRightInd w:val="0"/>
        <w:jc w:val="right"/>
        <w:rPr>
          <w:rFonts w:ascii="標楷體" w:eastAsia="標楷體" w:hAnsi="標楷體" w:cs="DFKaiShu-SB-Estd-BF"/>
          <w:kern w:val="0"/>
          <w:sz w:val="20"/>
          <w:szCs w:val="20"/>
        </w:rPr>
      </w:pPr>
      <w:r w:rsidRPr="00EE3A9F">
        <w:rPr>
          <w:rFonts w:ascii="標楷體" w:eastAsia="標楷體" w:hAnsi="標楷體" w:cs="DFKaiShu-SB-Estd-BF" w:hint="eastAsia"/>
          <w:kern w:val="0"/>
          <w:sz w:val="20"/>
          <w:szCs w:val="20"/>
        </w:rPr>
        <w:t>民國</w:t>
      </w:r>
      <w:r w:rsidRPr="00EE3A9F">
        <w:rPr>
          <w:rFonts w:ascii="標楷體" w:eastAsia="標楷體" w:hAnsi="標楷體" w:cs="DFKaiShu-SB-Estd-BF"/>
          <w:kern w:val="0"/>
          <w:sz w:val="20"/>
          <w:szCs w:val="20"/>
        </w:rPr>
        <w:t>104</w:t>
      </w:r>
      <w:r w:rsidRPr="00EE3A9F">
        <w:rPr>
          <w:rFonts w:ascii="標楷體" w:eastAsia="標楷體" w:hAnsi="標楷體" w:cs="DFKaiShu-SB-Estd-BF" w:hint="eastAsia"/>
          <w:kern w:val="0"/>
          <w:sz w:val="20"/>
          <w:szCs w:val="20"/>
        </w:rPr>
        <w:t>年</w:t>
      </w:r>
      <w:r>
        <w:rPr>
          <w:rFonts w:ascii="標楷體" w:eastAsia="標楷體" w:hAnsi="標楷體" w:cs="DFKaiShu-SB-Estd-BF" w:hint="eastAsia"/>
          <w:kern w:val="0"/>
          <w:sz w:val="20"/>
          <w:szCs w:val="20"/>
        </w:rPr>
        <w:t>9</w:t>
      </w:r>
      <w:r w:rsidRPr="00EE3A9F">
        <w:rPr>
          <w:rFonts w:ascii="標楷體" w:eastAsia="標楷體" w:hAnsi="標楷體" w:cs="DFKaiShu-SB-Estd-BF" w:hint="eastAsia"/>
          <w:kern w:val="0"/>
          <w:sz w:val="20"/>
          <w:szCs w:val="20"/>
        </w:rPr>
        <w:t>月</w:t>
      </w:r>
      <w:r w:rsidR="001C768D">
        <w:rPr>
          <w:rFonts w:ascii="標楷體" w:eastAsia="標楷體" w:hAnsi="標楷體" w:cs="DFKaiShu-SB-Estd-BF" w:hint="eastAsia"/>
          <w:kern w:val="0"/>
          <w:sz w:val="20"/>
          <w:szCs w:val="20"/>
        </w:rPr>
        <w:t>14</w:t>
      </w:r>
      <w:r w:rsidRPr="00EE3A9F">
        <w:rPr>
          <w:rFonts w:ascii="標楷體" w:eastAsia="標楷體" w:hAnsi="標楷體" w:cs="DFKaiShu-SB-Estd-BF" w:hint="eastAsia"/>
          <w:kern w:val="0"/>
          <w:sz w:val="20"/>
          <w:szCs w:val="20"/>
        </w:rPr>
        <w:t>日行政會議訂定</w:t>
      </w:r>
    </w:p>
    <w:p w:rsidR="008A7F26" w:rsidRPr="003B62A4" w:rsidRDefault="008A7F26" w:rsidP="003B62A4">
      <w:pPr>
        <w:autoSpaceDE w:val="0"/>
        <w:autoSpaceDN w:val="0"/>
        <w:adjustRightInd w:val="0"/>
        <w:jc w:val="right"/>
        <w:rPr>
          <w:rFonts w:ascii="標楷體" w:eastAsia="標楷體" w:hAnsi="標楷體" w:cs="DFKaiShu-SB-Estd-BF"/>
          <w:kern w:val="0"/>
          <w:sz w:val="20"/>
          <w:szCs w:val="20"/>
        </w:rPr>
      </w:pPr>
      <w:r w:rsidRPr="00EE3A9F">
        <w:rPr>
          <w:rFonts w:ascii="標楷體" w:eastAsia="標楷體" w:hAnsi="標楷體" w:cs="DFKaiShu-SB-Estd-BF" w:hint="eastAsia"/>
          <w:kern w:val="0"/>
          <w:sz w:val="20"/>
          <w:szCs w:val="20"/>
        </w:rPr>
        <w:t>民國</w:t>
      </w:r>
      <w:r w:rsidRPr="00EE3A9F">
        <w:rPr>
          <w:rFonts w:ascii="標楷體" w:eastAsia="標楷體" w:hAnsi="標楷體" w:cs="DFKaiShu-SB-Estd-BF"/>
          <w:kern w:val="0"/>
          <w:sz w:val="20"/>
          <w:szCs w:val="20"/>
        </w:rPr>
        <w:t>104</w:t>
      </w:r>
      <w:r w:rsidRPr="00EE3A9F">
        <w:rPr>
          <w:rFonts w:ascii="標楷體" w:eastAsia="標楷體" w:hAnsi="標楷體" w:cs="DFKaiShu-SB-Estd-BF" w:hint="eastAsia"/>
          <w:kern w:val="0"/>
          <w:sz w:val="20"/>
          <w:szCs w:val="20"/>
        </w:rPr>
        <w:t>年</w:t>
      </w:r>
      <w:r>
        <w:rPr>
          <w:rFonts w:ascii="標楷體" w:eastAsia="標楷體" w:hAnsi="標楷體" w:cs="DFKaiShu-SB-Estd-BF" w:hint="eastAsia"/>
          <w:kern w:val="0"/>
          <w:sz w:val="20"/>
          <w:szCs w:val="20"/>
        </w:rPr>
        <w:t>9</w:t>
      </w:r>
      <w:r w:rsidRPr="00EE3A9F">
        <w:rPr>
          <w:rFonts w:ascii="標楷體" w:eastAsia="標楷體" w:hAnsi="標楷體" w:cs="DFKaiShu-SB-Estd-BF" w:hint="eastAsia"/>
          <w:kern w:val="0"/>
          <w:sz w:val="20"/>
          <w:szCs w:val="20"/>
        </w:rPr>
        <w:t>月</w:t>
      </w:r>
      <w:r w:rsidR="003B62A4">
        <w:rPr>
          <w:rFonts w:ascii="標楷體" w:eastAsia="標楷體" w:hAnsi="標楷體" w:cs="DFKaiShu-SB-Estd-BF" w:hint="eastAsia"/>
          <w:kern w:val="0"/>
          <w:sz w:val="20"/>
          <w:szCs w:val="20"/>
        </w:rPr>
        <w:t>22</w:t>
      </w:r>
      <w:r w:rsidRPr="00EE3A9F">
        <w:rPr>
          <w:rFonts w:ascii="標楷體" w:eastAsia="標楷體" w:hAnsi="標楷體" w:cs="DFKaiShu-SB-Estd-BF" w:hint="eastAsia"/>
          <w:kern w:val="0"/>
          <w:sz w:val="20"/>
          <w:szCs w:val="20"/>
        </w:rPr>
        <w:t>日校務會議訂定</w:t>
      </w:r>
    </w:p>
    <w:p w:rsidR="00E4537F" w:rsidRPr="00A16DDF" w:rsidRDefault="00E4537F" w:rsidP="00A16DDF">
      <w:pPr>
        <w:pStyle w:val="Default"/>
        <w:rPr>
          <w:rFonts w:hAnsi="標楷體"/>
        </w:rPr>
      </w:pPr>
      <w:r w:rsidRPr="00A16DDF">
        <w:rPr>
          <w:rFonts w:hAnsi="標楷體"/>
        </w:rPr>
        <w:t xml:space="preserve">  </w:t>
      </w:r>
    </w:p>
    <w:p w:rsidR="00E4537F" w:rsidRPr="00A16DDF" w:rsidRDefault="00E4537F" w:rsidP="00A16DDF">
      <w:pPr>
        <w:autoSpaceDE w:val="0"/>
        <w:autoSpaceDN w:val="0"/>
        <w:adjustRightInd w:val="0"/>
        <w:ind w:left="960" w:hangingChars="400" w:hanging="96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一、</w:t>
      </w:r>
      <w:r w:rsidRPr="008A7F26">
        <w:rPr>
          <w:rFonts w:ascii="標楷體" w:eastAsia="標楷體" w:hAnsi="標楷體" w:cs="標楷體" w:hint="eastAsia"/>
          <w:kern w:val="0"/>
          <w:szCs w:val="24"/>
        </w:rPr>
        <w:t>為防止本校所屬各實驗、實習等工作場所之職業災害，保障教職員工生之安全與健康，特依據行政院「</w:t>
      </w:r>
      <w:r w:rsidRPr="008A7F26">
        <w:rPr>
          <w:rFonts w:ascii="標楷體" w:eastAsia="標楷體" w:hAnsi="標楷體" w:hint="eastAsia"/>
          <w:szCs w:val="24"/>
        </w:rPr>
        <w:t>職業</w:t>
      </w:r>
      <w:r w:rsidRPr="008A7F26">
        <w:rPr>
          <w:rFonts w:ascii="標楷體" w:eastAsia="標楷體" w:hAnsi="標楷體" w:cs="標楷體" w:hint="eastAsia"/>
          <w:kern w:val="0"/>
          <w:szCs w:val="24"/>
        </w:rPr>
        <w:t>安全衛生法」、「</w:t>
      </w:r>
      <w:r w:rsidRPr="008A7F26">
        <w:rPr>
          <w:rFonts w:ascii="標楷體" w:eastAsia="標楷體" w:hAnsi="標楷體" w:hint="eastAsia"/>
          <w:szCs w:val="24"/>
        </w:rPr>
        <w:t>職業</w:t>
      </w:r>
      <w:r w:rsidRPr="008A7F26">
        <w:rPr>
          <w:rFonts w:ascii="標楷體" w:eastAsia="標楷體" w:hAnsi="標楷體" w:cs="標楷體" w:hint="eastAsia"/>
          <w:kern w:val="0"/>
          <w:szCs w:val="24"/>
        </w:rPr>
        <w:t>安全衛生法施行細則」、「</w:t>
      </w:r>
      <w:r w:rsidR="00F76477" w:rsidRPr="003075DF">
        <w:rPr>
          <w:rFonts w:ascii="標楷體" w:eastAsia="標楷體" w:hAnsi="標楷體" w:cs="標楷體" w:hint="eastAsia"/>
          <w:kern w:val="0"/>
          <w:szCs w:val="24"/>
        </w:rPr>
        <w:t>職業</w:t>
      </w:r>
      <w:r w:rsidR="00F76477" w:rsidRPr="003075DF">
        <w:rPr>
          <w:rFonts w:ascii="標楷體" w:eastAsia="標楷體" w:hAnsi="標楷體" w:cs="標楷體"/>
          <w:kern w:val="0"/>
          <w:szCs w:val="24"/>
        </w:rPr>
        <w:t>安全衛生管理辦法</w:t>
      </w:r>
      <w:r w:rsidRPr="008A7F26">
        <w:rPr>
          <w:rFonts w:ascii="標楷體" w:eastAsia="標楷體" w:hAnsi="標楷體" w:cs="標楷體" w:hint="eastAsia"/>
          <w:kern w:val="0"/>
          <w:szCs w:val="24"/>
        </w:rPr>
        <w:t>」與「教育部所頒學校實驗場</w:t>
      </w:r>
      <w:r w:rsidRPr="00A16DDF">
        <w:rPr>
          <w:rFonts w:ascii="標楷體" w:eastAsia="標楷體" w:hAnsi="標楷體" w:cs="標楷體" w:hint="eastAsia"/>
          <w:color w:val="000000"/>
          <w:kern w:val="0"/>
          <w:szCs w:val="24"/>
        </w:rPr>
        <w:t>所安全衛生管理要點」規定，特訂定「康寧大學實驗場所（室）安全衛生管理要點」</w:t>
      </w:r>
      <w:r w:rsidRPr="00A16DDF">
        <w:rPr>
          <w:rFonts w:ascii="標楷體" w:eastAsia="標楷體" w:hAnsi="標楷體"/>
          <w:color w:val="000000"/>
          <w:kern w:val="0"/>
          <w:szCs w:val="24"/>
        </w:rPr>
        <w:t>(</w:t>
      </w:r>
      <w:r w:rsidRPr="00A16DDF">
        <w:rPr>
          <w:rFonts w:ascii="標楷體" w:eastAsia="標楷體" w:hAnsi="標楷體" w:cs="標楷體" w:hint="eastAsia"/>
          <w:color w:val="000000"/>
          <w:kern w:val="0"/>
          <w:szCs w:val="24"/>
        </w:rPr>
        <w:t>以下簡稱本要點</w:t>
      </w:r>
      <w:r w:rsidRPr="00A16DDF">
        <w:rPr>
          <w:rFonts w:ascii="標楷體" w:eastAsia="標楷體" w:hAnsi="標楷體"/>
          <w:color w:val="000000"/>
          <w:kern w:val="0"/>
          <w:szCs w:val="24"/>
        </w:rPr>
        <w:t>)</w:t>
      </w:r>
      <w:r w:rsidRPr="00A16DDF">
        <w:rPr>
          <w:rFonts w:ascii="標楷體" w:eastAsia="標楷體" w:hAnsi="標楷體" w:cs="標楷體" w:hint="eastAsia"/>
          <w:color w:val="000000"/>
          <w:kern w:val="0"/>
          <w:szCs w:val="24"/>
        </w:rPr>
        <w:t>。</w:t>
      </w:r>
    </w:p>
    <w:p w:rsidR="00E4537F" w:rsidRPr="00A16DDF" w:rsidRDefault="00E4537F" w:rsidP="00A16DDF">
      <w:pPr>
        <w:autoSpaceDE w:val="0"/>
        <w:autoSpaceDN w:val="0"/>
        <w:adjustRightInd w:val="0"/>
        <w:rPr>
          <w:rFonts w:ascii="標楷體" w:eastAsia="標楷體" w:hAnsi="標楷體" w:cs="標楷體"/>
          <w:color w:val="000000"/>
          <w:kern w:val="0"/>
          <w:szCs w:val="24"/>
        </w:rPr>
      </w:pPr>
    </w:p>
    <w:p w:rsidR="00E4537F" w:rsidRPr="00A16DDF" w:rsidRDefault="00E4537F" w:rsidP="00A16DDF">
      <w:pPr>
        <w:autoSpaceDE w:val="0"/>
        <w:autoSpaceDN w:val="0"/>
        <w:adjustRightInd w:val="0"/>
        <w:ind w:left="960" w:hangingChars="400" w:hanging="96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二、本要點之適用範圍為本校各系（所、</w:t>
      </w:r>
      <w:r w:rsidRPr="008A7F26">
        <w:rPr>
          <w:rFonts w:ascii="標楷體" w:eastAsia="標楷體" w:hAnsi="標楷體" w:cs="標楷體" w:hint="eastAsia"/>
          <w:kern w:val="0"/>
          <w:szCs w:val="24"/>
        </w:rPr>
        <w:t>科</w:t>
      </w:r>
      <w:r w:rsidRPr="00A16DDF">
        <w:rPr>
          <w:rFonts w:ascii="標楷體" w:eastAsia="標楷體" w:hAnsi="標楷體" w:cs="標楷體" w:hint="eastAsia"/>
          <w:color w:val="000000"/>
          <w:kern w:val="0"/>
          <w:szCs w:val="24"/>
        </w:rPr>
        <w:t>），所屬危險性之化學與機器設備實驗場所，其它依行政院勞工委員會指定適用之相關場所（以下簡稱適用場所）。</w:t>
      </w:r>
    </w:p>
    <w:p w:rsidR="00E4537F" w:rsidRPr="00A16DDF" w:rsidRDefault="00E4537F" w:rsidP="00A16DDF">
      <w:pPr>
        <w:autoSpaceDE w:val="0"/>
        <w:autoSpaceDN w:val="0"/>
        <w:adjustRightInd w:val="0"/>
        <w:rPr>
          <w:rFonts w:ascii="標楷體" w:eastAsia="標楷體" w:hAnsi="標楷體" w:cs="標楷體"/>
          <w:color w:val="000000"/>
          <w:kern w:val="0"/>
          <w:szCs w:val="24"/>
        </w:rPr>
      </w:pPr>
    </w:p>
    <w:p w:rsidR="00E4537F" w:rsidRPr="00A16DDF" w:rsidRDefault="00E4537F" w:rsidP="00A16DDF">
      <w:pPr>
        <w:autoSpaceDE w:val="0"/>
        <w:autoSpaceDN w:val="0"/>
        <w:adjustRightInd w:val="0"/>
        <w:ind w:left="960" w:hangingChars="400" w:hanging="96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三、適用本要點之工作人員，係指因工作性質確需進出第二點所稱適用場所之本校僱用從事工作而獲致工資者。</w:t>
      </w:r>
    </w:p>
    <w:p w:rsidR="00E4537F" w:rsidRPr="00A16DDF" w:rsidRDefault="00E4537F" w:rsidP="00A16DDF">
      <w:pPr>
        <w:autoSpaceDE w:val="0"/>
        <w:autoSpaceDN w:val="0"/>
        <w:adjustRightInd w:val="0"/>
        <w:rPr>
          <w:rFonts w:ascii="標楷體" w:eastAsia="標楷體" w:hAnsi="標楷體" w:cs="標楷體"/>
          <w:color w:val="000000"/>
          <w:kern w:val="0"/>
          <w:szCs w:val="24"/>
        </w:rPr>
      </w:pPr>
    </w:p>
    <w:p w:rsidR="00E4537F" w:rsidRPr="00A16DDF" w:rsidRDefault="00E4537F" w:rsidP="00A16DDF">
      <w:pPr>
        <w:autoSpaceDE w:val="0"/>
        <w:autoSpaceDN w:val="0"/>
        <w:adjustRightInd w:val="0"/>
        <w:ind w:left="960" w:hangingChars="400" w:hanging="96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四、本要點所稱職業災害係指第二條適用場所中因建築物、設備、原料、材料、化學、物品、氣體、蒸氣、粉塵等或作業活動及其它職業上原因所引起之疾病、傷害、殘廢或死亡。</w:t>
      </w:r>
    </w:p>
    <w:p w:rsidR="00E4537F" w:rsidRPr="00A16DDF" w:rsidRDefault="00E4537F" w:rsidP="00A16DDF">
      <w:pPr>
        <w:autoSpaceDE w:val="0"/>
        <w:autoSpaceDN w:val="0"/>
        <w:adjustRightInd w:val="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p>
    <w:p w:rsidR="00E4537F" w:rsidRPr="00A16DDF" w:rsidRDefault="00E4537F" w:rsidP="00A16DDF">
      <w:pPr>
        <w:autoSpaceDE w:val="0"/>
        <w:autoSpaceDN w:val="0"/>
        <w:adjustRightInd w:val="0"/>
        <w:ind w:left="960" w:hangingChars="400" w:hanging="96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五、本校環境安全衛生委員會，校長為主任委員，環安衛中心主任為執行秘書，環境安全衛生中心（以下簡稱環安衛中心）負責督導、規劃與推動，由各系所及行政單位負責工作之執行。</w:t>
      </w:r>
    </w:p>
    <w:p w:rsidR="00E4537F" w:rsidRPr="00A16DDF" w:rsidRDefault="00E4537F" w:rsidP="00A16DDF">
      <w:pPr>
        <w:autoSpaceDE w:val="0"/>
        <w:autoSpaceDN w:val="0"/>
        <w:adjustRightInd w:val="0"/>
        <w:rPr>
          <w:rFonts w:ascii="標楷體" w:eastAsia="標楷體" w:hAnsi="標楷體" w:cs="標楷體"/>
          <w:color w:val="000000"/>
          <w:kern w:val="0"/>
          <w:szCs w:val="24"/>
        </w:rPr>
      </w:pPr>
    </w:p>
    <w:p w:rsidR="00E4537F" w:rsidRPr="00A16DDF" w:rsidRDefault="00E4537F" w:rsidP="00A16DDF">
      <w:pPr>
        <w:autoSpaceDE w:val="0"/>
        <w:autoSpaceDN w:val="0"/>
        <w:adjustRightInd w:val="0"/>
        <w:ind w:left="960" w:hangingChars="400" w:hanging="96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六、本校稱環安衛中心依「</w:t>
      </w:r>
      <w:r w:rsidRPr="008A7F26">
        <w:rPr>
          <w:rFonts w:ascii="標楷體" w:eastAsia="標楷體" w:hAnsi="標楷體" w:hint="eastAsia"/>
          <w:szCs w:val="24"/>
        </w:rPr>
        <w:t>職業</w:t>
      </w:r>
      <w:r w:rsidRPr="00A16DDF">
        <w:rPr>
          <w:rFonts w:ascii="標楷體" w:eastAsia="標楷體" w:hAnsi="標楷體" w:cs="標楷體" w:hint="eastAsia"/>
          <w:color w:val="000000"/>
          <w:kern w:val="0"/>
          <w:szCs w:val="24"/>
        </w:rPr>
        <w:t>安全衛生施行細則」規定辦理事項如下：</w:t>
      </w:r>
      <w:r w:rsidRPr="00A16DDF">
        <w:rPr>
          <w:rFonts w:ascii="標楷體" w:eastAsia="標楷體" w:hAnsi="標楷體" w:cs="標楷體"/>
          <w:color w:val="000000"/>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color w:val="000000"/>
          <w:kern w:val="0"/>
          <w:szCs w:val="24"/>
        </w:rPr>
      </w:pPr>
      <w:r w:rsidRPr="00A16DDF">
        <w:rPr>
          <w:rFonts w:ascii="標楷體" w:eastAsia="標楷體" w:hAnsi="標楷體" w:cs="標楷體" w:hint="eastAsia"/>
          <w:color w:val="000000"/>
          <w:kern w:val="0"/>
          <w:szCs w:val="24"/>
        </w:rPr>
        <w:t>（一）督導各部門之勞工安全衛生管理。</w:t>
      </w:r>
      <w:r w:rsidRPr="00A16DDF">
        <w:rPr>
          <w:rFonts w:ascii="標楷體" w:eastAsia="標楷體" w:hAnsi="標楷體" w:cs="標楷體"/>
          <w:color w:val="000000"/>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color w:val="000000"/>
          <w:kern w:val="0"/>
          <w:szCs w:val="24"/>
        </w:rPr>
      </w:pPr>
      <w:r w:rsidRPr="00A16DDF">
        <w:rPr>
          <w:rFonts w:ascii="標楷體" w:eastAsia="標楷體" w:hAnsi="標楷體" w:cs="標楷體" w:hint="eastAsia"/>
          <w:color w:val="000000"/>
          <w:kern w:val="0"/>
          <w:szCs w:val="24"/>
        </w:rPr>
        <w:t>（二）督導安全衛生設施之檢點與檢查。</w:t>
      </w:r>
      <w:r w:rsidRPr="00A16DDF">
        <w:rPr>
          <w:rFonts w:ascii="標楷體" w:eastAsia="標楷體" w:hAnsi="標楷體" w:cs="標楷體"/>
          <w:color w:val="000000"/>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color w:val="000000"/>
          <w:kern w:val="0"/>
          <w:szCs w:val="24"/>
        </w:rPr>
      </w:pPr>
      <w:r w:rsidRPr="00A16DDF">
        <w:rPr>
          <w:rFonts w:ascii="標楷體" w:eastAsia="標楷體" w:hAnsi="標楷體" w:cs="標楷體" w:hint="eastAsia"/>
          <w:color w:val="000000"/>
          <w:kern w:val="0"/>
          <w:szCs w:val="24"/>
        </w:rPr>
        <w:t>（三）督導職業災害調查及處理，辦理職業災害統計。</w:t>
      </w:r>
      <w:r w:rsidRPr="00A16DDF">
        <w:rPr>
          <w:rFonts w:ascii="標楷體" w:eastAsia="標楷體" w:hAnsi="標楷體" w:cs="標楷體"/>
          <w:color w:val="000000"/>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color w:val="000000"/>
          <w:kern w:val="0"/>
          <w:szCs w:val="24"/>
        </w:rPr>
      </w:pPr>
      <w:r w:rsidRPr="00A16DDF">
        <w:rPr>
          <w:rFonts w:ascii="標楷體" w:eastAsia="標楷體" w:hAnsi="標楷體" w:cs="標楷體" w:hint="eastAsia"/>
          <w:color w:val="000000"/>
          <w:kern w:val="0"/>
          <w:szCs w:val="24"/>
        </w:rPr>
        <w:t>（四）監督有關人員實施巡視、定期檢查、重點檢查。</w:t>
      </w:r>
      <w:r w:rsidRPr="00A16DDF">
        <w:rPr>
          <w:rFonts w:ascii="標楷體" w:eastAsia="標楷體" w:hAnsi="標楷體" w:cs="標楷體"/>
          <w:color w:val="000000"/>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color w:val="000000"/>
          <w:kern w:val="0"/>
          <w:szCs w:val="24"/>
        </w:rPr>
      </w:pPr>
      <w:r w:rsidRPr="00A16DDF">
        <w:rPr>
          <w:rFonts w:ascii="標楷體" w:eastAsia="標楷體" w:hAnsi="標楷體" w:cs="標楷體" w:hint="eastAsia"/>
          <w:color w:val="000000"/>
          <w:kern w:val="0"/>
          <w:szCs w:val="24"/>
        </w:rPr>
        <w:t>（五）監督</w:t>
      </w:r>
      <w:r w:rsidRPr="003075DF">
        <w:rPr>
          <w:rFonts w:ascii="標楷體" w:eastAsia="標楷體" w:hAnsi="標楷體" w:cs="標楷體" w:hint="eastAsia"/>
          <w:color w:val="000000"/>
          <w:kern w:val="0"/>
          <w:szCs w:val="24"/>
        </w:rPr>
        <w:t>安全衛生教育訓練。</w:t>
      </w:r>
      <w:r w:rsidRPr="00A16DDF">
        <w:rPr>
          <w:rFonts w:ascii="標楷體" w:eastAsia="標楷體" w:hAnsi="標楷體" w:cs="標楷體"/>
          <w:color w:val="000000"/>
          <w:kern w:val="0"/>
          <w:szCs w:val="24"/>
        </w:rPr>
        <w:t xml:space="preserve"> </w:t>
      </w:r>
    </w:p>
    <w:p w:rsidR="00E4537F" w:rsidRPr="00A16DDF" w:rsidRDefault="00E4537F" w:rsidP="00A16DDF">
      <w:pPr>
        <w:autoSpaceDE w:val="0"/>
        <w:autoSpaceDN w:val="0"/>
        <w:adjustRightInd w:val="0"/>
        <w:rPr>
          <w:rFonts w:ascii="標楷體" w:eastAsia="標楷體" w:hAnsi="標楷體" w:cs="標楷體"/>
          <w:color w:val="000000"/>
          <w:kern w:val="0"/>
          <w:szCs w:val="24"/>
        </w:rPr>
      </w:pPr>
    </w:p>
    <w:p w:rsidR="00E4537F" w:rsidRPr="00A16DDF" w:rsidRDefault="00E4537F" w:rsidP="00A16DDF">
      <w:pPr>
        <w:autoSpaceDE w:val="0"/>
        <w:autoSpaceDN w:val="0"/>
        <w:adjustRightInd w:val="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七、適用場所工作人員有接受安全衛生教育訓練及健康檢查之義務。</w:t>
      </w:r>
    </w:p>
    <w:p w:rsidR="00E4537F" w:rsidRPr="00A16DDF" w:rsidRDefault="00E4537F" w:rsidP="00A16DDF">
      <w:pPr>
        <w:autoSpaceDE w:val="0"/>
        <w:autoSpaceDN w:val="0"/>
        <w:adjustRightInd w:val="0"/>
        <w:rPr>
          <w:rFonts w:ascii="標楷體" w:eastAsia="標楷體" w:hAnsi="標楷體" w:cs="標楷體"/>
          <w:color w:val="000000"/>
          <w:kern w:val="0"/>
          <w:szCs w:val="24"/>
        </w:rPr>
      </w:pPr>
    </w:p>
    <w:p w:rsidR="00E4537F" w:rsidRPr="00A16DDF" w:rsidRDefault="00E4537F" w:rsidP="00A16DDF">
      <w:pPr>
        <w:autoSpaceDE w:val="0"/>
        <w:autoSpaceDN w:val="0"/>
        <w:adjustRightInd w:val="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八、適用場所危險性設備與機器</w:t>
      </w:r>
    </w:p>
    <w:p w:rsidR="00E4537F" w:rsidRPr="00A16DDF" w:rsidRDefault="00E4537F" w:rsidP="00A16DDF">
      <w:pPr>
        <w:autoSpaceDE w:val="0"/>
        <w:autoSpaceDN w:val="0"/>
        <w:adjustRightInd w:val="0"/>
        <w:ind w:left="1680" w:hangingChars="700" w:hanging="1680"/>
        <w:rPr>
          <w:rFonts w:ascii="標楷體" w:eastAsia="標楷體" w:hAnsi="標楷體" w:cs="標楷體"/>
          <w:color w:val="000000"/>
          <w:kern w:val="0"/>
          <w:szCs w:val="24"/>
        </w:rPr>
      </w:pPr>
      <w:r w:rsidRPr="00A16DDF">
        <w:rPr>
          <w:rFonts w:ascii="標楷體" w:eastAsia="標楷體" w:hAnsi="標楷體" w:cs="標楷體"/>
          <w:color w:val="000000"/>
          <w:kern w:val="0"/>
          <w:szCs w:val="24"/>
        </w:rPr>
        <w:t xml:space="preserve">        </w:t>
      </w:r>
      <w:r w:rsidRPr="00A16DDF">
        <w:rPr>
          <w:rFonts w:ascii="標楷體" w:eastAsia="標楷體" w:hAnsi="標楷體" w:cs="標楷體" w:hint="eastAsia"/>
          <w:color w:val="000000"/>
          <w:kern w:val="0"/>
          <w:szCs w:val="24"/>
        </w:rPr>
        <w:t>（一）管理人需依</w:t>
      </w:r>
      <w:r w:rsidR="00F76477" w:rsidRPr="003075DF">
        <w:rPr>
          <w:rFonts w:ascii="標楷體" w:eastAsia="標楷體" w:hAnsi="標楷體" w:cs="標楷體" w:hint="eastAsia"/>
          <w:color w:val="000000"/>
          <w:kern w:val="0"/>
          <w:szCs w:val="24"/>
        </w:rPr>
        <w:t>職業安全衛生管理辦法中之自動檢查第十三條至第八十五條</w:t>
      </w:r>
      <w:r w:rsidRPr="00A16DDF">
        <w:rPr>
          <w:rFonts w:ascii="標楷體" w:eastAsia="標楷體" w:hAnsi="標楷體" w:cs="標楷體" w:hint="eastAsia"/>
          <w:color w:val="000000"/>
          <w:kern w:val="0"/>
          <w:szCs w:val="24"/>
        </w:rPr>
        <w:t>規定實施定期檢查。</w:t>
      </w:r>
    </w:p>
    <w:p w:rsidR="00E4537F" w:rsidRPr="00A16DDF" w:rsidRDefault="00E4537F" w:rsidP="00A16DDF">
      <w:pPr>
        <w:autoSpaceDE w:val="0"/>
        <w:autoSpaceDN w:val="0"/>
        <w:adjustRightInd w:val="0"/>
        <w:ind w:left="960"/>
        <w:rPr>
          <w:rFonts w:ascii="標楷體" w:eastAsia="標楷體" w:hAnsi="標楷體" w:cs="標楷體"/>
          <w:color w:val="000000"/>
          <w:kern w:val="0"/>
          <w:szCs w:val="24"/>
        </w:rPr>
      </w:pPr>
      <w:r w:rsidRPr="00A16DDF">
        <w:rPr>
          <w:rFonts w:ascii="標楷體" w:eastAsia="標楷體" w:hAnsi="標楷體" w:cs="標楷體" w:hint="eastAsia"/>
          <w:color w:val="000000"/>
          <w:kern w:val="0"/>
          <w:szCs w:val="24"/>
        </w:rPr>
        <w:t>（二）操作人員須接受訓練後才可操作。</w:t>
      </w:r>
      <w:r w:rsidRPr="00A16DDF">
        <w:rPr>
          <w:rFonts w:ascii="標楷體" w:eastAsia="標楷體" w:hAnsi="標楷體" w:cs="標楷體"/>
          <w:color w:val="000000"/>
          <w:kern w:val="0"/>
          <w:szCs w:val="24"/>
        </w:rPr>
        <w:t xml:space="preserve"> </w:t>
      </w:r>
    </w:p>
    <w:p w:rsidR="00E4537F" w:rsidRPr="00A16DDF" w:rsidRDefault="00E4537F" w:rsidP="00A16DDF">
      <w:pPr>
        <w:autoSpaceDE w:val="0"/>
        <w:autoSpaceDN w:val="0"/>
        <w:adjustRightInd w:val="0"/>
        <w:rPr>
          <w:rFonts w:ascii="標楷體" w:eastAsia="標楷體" w:hAnsi="標楷體" w:cs="標楷體"/>
          <w:color w:val="000000"/>
          <w:kern w:val="0"/>
          <w:szCs w:val="24"/>
        </w:rPr>
      </w:pPr>
    </w:p>
    <w:p w:rsidR="00E4537F" w:rsidRPr="008A7F26" w:rsidRDefault="00E4537F" w:rsidP="00A16DDF">
      <w:pPr>
        <w:autoSpaceDE w:val="0"/>
        <w:autoSpaceDN w:val="0"/>
        <w:adjustRightInd w:val="0"/>
        <w:ind w:left="960" w:hangingChars="400" w:hanging="960"/>
        <w:rPr>
          <w:rFonts w:ascii="標楷體" w:eastAsia="標楷體" w:hAnsi="標楷體" w:cs="標楷體"/>
          <w:kern w:val="0"/>
          <w:szCs w:val="24"/>
        </w:rPr>
      </w:pPr>
      <w:r w:rsidRPr="00A16DDF">
        <w:rPr>
          <w:rFonts w:ascii="標楷體" w:eastAsia="標楷體" w:hAnsi="標楷體" w:cs="標楷體"/>
          <w:color w:val="000000"/>
          <w:kern w:val="0"/>
          <w:szCs w:val="24"/>
        </w:rPr>
        <w:lastRenderedPageBreak/>
        <w:t xml:space="preserve">    </w:t>
      </w:r>
      <w:r w:rsidRPr="00A16DDF">
        <w:rPr>
          <w:rFonts w:ascii="標楷體" w:eastAsia="標楷體" w:hAnsi="標楷體" w:cs="標楷體" w:hint="eastAsia"/>
          <w:color w:val="000000"/>
          <w:kern w:val="0"/>
          <w:szCs w:val="24"/>
        </w:rPr>
        <w:t>九、各適用場所應遵守「</w:t>
      </w:r>
      <w:r w:rsidR="000B73E0" w:rsidRPr="003075DF">
        <w:rPr>
          <w:rFonts w:ascii="標楷體" w:eastAsia="標楷體" w:hAnsi="標楷體" w:cs="標楷體" w:hint="eastAsia"/>
          <w:color w:val="000000"/>
          <w:kern w:val="0"/>
          <w:szCs w:val="24"/>
        </w:rPr>
        <w:t>康寧學校財團法人</w:t>
      </w:r>
      <w:r w:rsidRPr="003075DF">
        <w:rPr>
          <w:rFonts w:ascii="標楷體" w:eastAsia="標楷體" w:hAnsi="標楷體" w:cs="標楷體" w:hint="eastAsia"/>
          <w:color w:val="000000"/>
          <w:kern w:val="0"/>
          <w:szCs w:val="24"/>
        </w:rPr>
        <w:t>康寧大學實驗場所（室）安全衛生工作守則」，實驗場所</w:t>
      </w:r>
      <w:r w:rsidRPr="003075DF">
        <w:rPr>
          <w:rFonts w:ascii="標楷體" w:eastAsia="標楷體" w:hAnsi="標楷體" w:cs="標楷體"/>
          <w:color w:val="000000"/>
          <w:kern w:val="0"/>
          <w:szCs w:val="24"/>
        </w:rPr>
        <w:t>(</w:t>
      </w:r>
      <w:r w:rsidRPr="003075DF">
        <w:rPr>
          <w:rFonts w:ascii="標楷體" w:eastAsia="標楷體" w:hAnsi="標楷體" w:cs="標楷體" w:hint="eastAsia"/>
          <w:color w:val="000000"/>
          <w:kern w:val="0"/>
          <w:szCs w:val="24"/>
        </w:rPr>
        <w:t>室</w:t>
      </w:r>
      <w:r w:rsidRPr="003075DF">
        <w:rPr>
          <w:rFonts w:ascii="標楷體" w:eastAsia="標楷體" w:hAnsi="標楷體" w:cs="標楷體"/>
          <w:color w:val="000000"/>
          <w:kern w:val="0"/>
          <w:szCs w:val="24"/>
        </w:rPr>
        <w:t>)</w:t>
      </w:r>
      <w:r w:rsidRPr="003075DF">
        <w:rPr>
          <w:rFonts w:ascii="標楷體" w:eastAsia="標楷體" w:hAnsi="標楷體" w:cs="標楷體" w:hint="eastAsia"/>
          <w:color w:val="000000"/>
          <w:kern w:val="0"/>
          <w:szCs w:val="24"/>
        </w:rPr>
        <w:t>之負責人再根據該場所</w:t>
      </w:r>
      <w:r w:rsidRPr="003075DF">
        <w:rPr>
          <w:rFonts w:ascii="標楷體" w:eastAsia="標楷體" w:hAnsi="標楷體" w:cs="標楷體"/>
          <w:color w:val="000000"/>
          <w:kern w:val="0"/>
          <w:szCs w:val="24"/>
        </w:rPr>
        <w:t>(</w:t>
      </w:r>
      <w:r w:rsidRPr="003075DF">
        <w:rPr>
          <w:rFonts w:ascii="標楷體" w:eastAsia="標楷體" w:hAnsi="標楷體" w:cs="標楷體" w:hint="eastAsia"/>
          <w:color w:val="000000"/>
          <w:kern w:val="0"/>
          <w:szCs w:val="24"/>
        </w:rPr>
        <w:t>室</w:t>
      </w:r>
      <w:r w:rsidRPr="008A7F26">
        <w:rPr>
          <w:rFonts w:ascii="標楷體" w:eastAsia="標楷體" w:hAnsi="標楷體"/>
          <w:kern w:val="0"/>
          <w:szCs w:val="24"/>
        </w:rPr>
        <w:t>)</w:t>
      </w:r>
      <w:r w:rsidRPr="008A7F26">
        <w:rPr>
          <w:rFonts w:ascii="標楷體" w:eastAsia="標楷體" w:hAnsi="標楷體" w:cs="標楷體" w:hint="eastAsia"/>
          <w:kern w:val="0"/>
          <w:szCs w:val="24"/>
        </w:rPr>
        <w:t>之機械設備以及作業性質屬性，自訂該場所</w:t>
      </w:r>
      <w:r w:rsidRPr="008A7F26">
        <w:rPr>
          <w:rFonts w:ascii="標楷體" w:eastAsia="標楷體" w:hAnsi="標楷體"/>
          <w:kern w:val="0"/>
          <w:szCs w:val="24"/>
        </w:rPr>
        <w:t>(</w:t>
      </w:r>
      <w:r w:rsidRPr="008A7F26">
        <w:rPr>
          <w:rFonts w:ascii="標楷體" w:eastAsia="標楷體" w:hAnsi="標楷體" w:cs="標楷體" w:hint="eastAsia"/>
          <w:kern w:val="0"/>
          <w:szCs w:val="24"/>
        </w:rPr>
        <w:t>室</w:t>
      </w:r>
      <w:r w:rsidRPr="008A7F26">
        <w:rPr>
          <w:rFonts w:ascii="標楷體" w:eastAsia="標楷體" w:hAnsi="標楷體"/>
          <w:kern w:val="0"/>
          <w:szCs w:val="24"/>
        </w:rPr>
        <w:t>)</w:t>
      </w:r>
      <w:r w:rsidRPr="008A7F26">
        <w:rPr>
          <w:rFonts w:ascii="標楷體" w:eastAsia="標楷體" w:hAnsi="標楷體" w:cs="標楷體" w:hint="eastAsia"/>
          <w:kern w:val="0"/>
          <w:szCs w:val="24"/>
        </w:rPr>
        <w:t>之安全衛生工作守則，後送環安衛中心核備，並於實驗</w:t>
      </w:r>
      <w:r w:rsidRPr="008A7F26">
        <w:rPr>
          <w:rFonts w:ascii="標楷體" w:eastAsia="標楷體" w:hAnsi="標楷體" w:hint="eastAsia"/>
          <w:kern w:val="0"/>
          <w:szCs w:val="24"/>
        </w:rPr>
        <w:t>場所</w:t>
      </w:r>
      <w:r w:rsidRPr="008A7F26">
        <w:rPr>
          <w:rFonts w:ascii="標楷體" w:eastAsia="標楷體" w:hAnsi="標楷體"/>
          <w:kern w:val="0"/>
          <w:szCs w:val="24"/>
        </w:rPr>
        <w:t>(</w:t>
      </w:r>
      <w:r w:rsidRPr="008A7F26">
        <w:rPr>
          <w:rFonts w:ascii="標楷體" w:eastAsia="標楷體" w:hAnsi="標楷體" w:cs="標楷體" w:hint="eastAsia"/>
          <w:kern w:val="0"/>
          <w:szCs w:val="24"/>
        </w:rPr>
        <w:t>室</w:t>
      </w:r>
      <w:r w:rsidRPr="008A7F26">
        <w:rPr>
          <w:rFonts w:ascii="標楷體" w:eastAsia="標楷體" w:hAnsi="標楷體"/>
          <w:kern w:val="0"/>
          <w:szCs w:val="24"/>
        </w:rPr>
        <w:t>)</w:t>
      </w:r>
      <w:r w:rsidRPr="008A7F26">
        <w:rPr>
          <w:rFonts w:ascii="標楷體" w:eastAsia="標楷體" w:hAnsi="標楷體" w:cs="標楷體" w:hint="eastAsia"/>
          <w:kern w:val="0"/>
          <w:szCs w:val="24"/>
        </w:rPr>
        <w:t>公告周知。</w:t>
      </w:r>
    </w:p>
    <w:p w:rsidR="00E4537F" w:rsidRPr="008A7F26" w:rsidRDefault="00E4537F" w:rsidP="00A16DDF">
      <w:pPr>
        <w:autoSpaceDE w:val="0"/>
        <w:autoSpaceDN w:val="0"/>
        <w:adjustRightInd w:val="0"/>
        <w:ind w:left="960" w:hangingChars="400" w:hanging="960"/>
        <w:rPr>
          <w:rFonts w:ascii="標楷體" w:eastAsia="標楷體" w:hAnsi="標楷體" w:cs="標楷體"/>
          <w:kern w:val="0"/>
          <w:szCs w:val="24"/>
        </w:rPr>
      </w:pPr>
    </w:p>
    <w:p w:rsidR="00E4537F" w:rsidRPr="008A7F26" w:rsidRDefault="00E4537F" w:rsidP="00A16DDF">
      <w:pPr>
        <w:autoSpaceDE w:val="0"/>
        <w:autoSpaceDN w:val="0"/>
        <w:adjustRightInd w:val="0"/>
        <w:ind w:left="960" w:hangingChars="400" w:hanging="96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十、實驗場所</w:t>
      </w:r>
      <w:r w:rsidRPr="008A7F26">
        <w:rPr>
          <w:rFonts w:ascii="標楷體" w:eastAsia="標楷體" w:hAnsi="標楷體"/>
          <w:kern w:val="0"/>
          <w:szCs w:val="24"/>
        </w:rPr>
        <w:t>(</w:t>
      </w:r>
      <w:r w:rsidRPr="008A7F26">
        <w:rPr>
          <w:rFonts w:ascii="標楷體" w:eastAsia="標楷體" w:hAnsi="標楷體" w:cs="標楷體" w:hint="eastAsia"/>
          <w:kern w:val="0"/>
          <w:szCs w:val="24"/>
        </w:rPr>
        <w:t>室</w:t>
      </w:r>
      <w:r w:rsidRPr="008A7F26">
        <w:rPr>
          <w:rFonts w:ascii="標楷體" w:eastAsia="標楷體" w:hAnsi="標楷體"/>
          <w:kern w:val="0"/>
          <w:szCs w:val="24"/>
        </w:rPr>
        <w:t>)</w:t>
      </w:r>
      <w:r w:rsidRPr="008A7F26">
        <w:rPr>
          <w:rFonts w:ascii="標楷體" w:eastAsia="標楷體" w:hAnsi="標楷體" w:cs="標楷體" w:hint="eastAsia"/>
          <w:kern w:val="0"/>
          <w:szCs w:val="24"/>
        </w:rPr>
        <w:t>如發生中央主管機關所稱之職業災害時，學校應依「</w:t>
      </w:r>
      <w:r w:rsidRPr="008A7F26">
        <w:rPr>
          <w:rFonts w:ascii="標楷體" w:eastAsia="標楷體" w:hAnsi="標楷體" w:hint="eastAsia"/>
          <w:szCs w:val="24"/>
        </w:rPr>
        <w:t>職業</w:t>
      </w:r>
      <w:r w:rsidRPr="008A7F26">
        <w:rPr>
          <w:rFonts w:ascii="標楷體" w:eastAsia="標楷體" w:hAnsi="標楷體" w:cs="標楷體" w:hint="eastAsia"/>
          <w:kern w:val="0"/>
          <w:szCs w:val="24"/>
        </w:rPr>
        <w:t>安全衛生法」第</w:t>
      </w:r>
      <w:r w:rsidR="00F76477" w:rsidRPr="003075DF">
        <w:rPr>
          <w:rFonts w:ascii="標楷體" w:eastAsia="標楷體" w:hAnsi="標楷體" w:cs="標楷體" w:hint="eastAsia"/>
          <w:color w:val="000000"/>
          <w:kern w:val="0"/>
          <w:szCs w:val="24"/>
        </w:rPr>
        <w:t>三十七</w:t>
      </w:r>
      <w:r w:rsidRPr="003075DF">
        <w:rPr>
          <w:rFonts w:ascii="標楷體" w:eastAsia="標楷體" w:hAnsi="標楷體" w:cs="標楷體" w:hint="eastAsia"/>
          <w:color w:val="000000"/>
          <w:kern w:val="0"/>
          <w:szCs w:val="24"/>
        </w:rPr>
        <w:t>條</w:t>
      </w:r>
      <w:r w:rsidRPr="008A7F26">
        <w:rPr>
          <w:rFonts w:ascii="標楷體" w:eastAsia="標楷體" w:hAnsi="標楷體" w:cs="標楷體" w:hint="eastAsia"/>
          <w:kern w:val="0"/>
          <w:szCs w:val="24"/>
        </w:rPr>
        <w:t>規定辦理通報。且應即時採取必要急救、搶救等措施，並實施調查、分析及作成紀錄。</w:t>
      </w:r>
    </w:p>
    <w:p w:rsidR="00E4537F" w:rsidRPr="00A16DDF" w:rsidRDefault="00E4537F" w:rsidP="00A16DDF">
      <w:pPr>
        <w:numPr>
          <w:ilvl w:val="0"/>
          <w:numId w:val="6"/>
        </w:numPr>
        <w:autoSpaceDE w:val="0"/>
        <w:autoSpaceDN w:val="0"/>
        <w:adjustRightInd w:val="0"/>
        <w:spacing w:after="40"/>
        <w:rPr>
          <w:rFonts w:ascii="標楷體" w:eastAsia="標楷體" w:hAnsi="標楷體" w:cs="標楷體"/>
          <w:kern w:val="0"/>
          <w:szCs w:val="24"/>
        </w:rPr>
      </w:pP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十一、本校環安衛中心依法每月辦理災害統計通報業務。</w:t>
      </w:r>
    </w:p>
    <w:p w:rsidR="00E4537F" w:rsidRPr="008A7F26" w:rsidRDefault="00E4537F" w:rsidP="00A16DDF">
      <w:pPr>
        <w:autoSpaceDE w:val="0"/>
        <w:autoSpaceDN w:val="0"/>
        <w:adjustRightInd w:val="0"/>
        <w:rPr>
          <w:rFonts w:ascii="標楷體" w:eastAsia="標楷體" w:hAnsi="標楷體" w:cs="標楷體"/>
          <w:kern w:val="0"/>
          <w:szCs w:val="24"/>
        </w:rPr>
      </w:pPr>
    </w:p>
    <w:p w:rsidR="00E4537F" w:rsidRPr="008A7F26" w:rsidRDefault="00E4537F" w:rsidP="00A16DDF">
      <w:pPr>
        <w:autoSpaceDE w:val="0"/>
        <w:autoSpaceDN w:val="0"/>
        <w:adjustRightInd w:val="0"/>
        <w:ind w:left="1200" w:hangingChars="500" w:hanging="120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十二、實驗場所</w:t>
      </w:r>
      <w:r w:rsidRPr="008A7F26">
        <w:rPr>
          <w:rFonts w:ascii="標楷體" w:eastAsia="標楷體" w:hAnsi="標楷體"/>
          <w:kern w:val="0"/>
          <w:szCs w:val="24"/>
        </w:rPr>
        <w:t>(</w:t>
      </w:r>
      <w:r w:rsidRPr="008A7F26">
        <w:rPr>
          <w:rFonts w:ascii="標楷體" w:eastAsia="標楷體" w:hAnsi="標楷體" w:cs="標楷體" w:hint="eastAsia"/>
          <w:kern w:val="0"/>
          <w:szCs w:val="24"/>
        </w:rPr>
        <w:t>室</w:t>
      </w:r>
      <w:r w:rsidRPr="008A7F26">
        <w:rPr>
          <w:rFonts w:ascii="標楷體" w:eastAsia="標楷體" w:hAnsi="標楷體"/>
          <w:kern w:val="0"/>
          <w:szCs w:val="24"/>
        </w:rPr>
        <w:t>)</w:t>
      </w:r>
      <w:r w:rsidRPr="008A7F26">
        <w:rPr>
          <w:rFonts w:ascii="標楷體" w:eastAsia="標楷體" w:hAnsi="標楷體" w:cs="標楷體" w:hint="eastAsia"/>
          <w:kern w:val="0"/>
          <w:szCs w:val="24"/>
        </w:rPr>
        <w:t>發生緊急事件時</w:t>
      </w:r>
      <w:r w:rsidR="00F76477" w:rsidRPr="008A7F26">
        <w:rPr>
          <w:rFonts w:ascii="標楷體" w:eastAsia="標楷體" w:hAnsi="標楷體" w:cs="標楷體" w:hint="eastAsia"/>
          <w:kern w:val="0"/>
          <w:szCs w:val="24"/>
        </w:rPr>
        <w:t>，</w:t>
      </w:r>
      <w:r w:rsidR="00F76477" w:rsidRPr="003075DF">
        <w:rPr>
          <w:rFonts w:ascii="標楷體" w:eastAsia="標楷體" w:hAnsi="標楷體" w:cs="標楷體" w:hint="eastAsia"/>
          <w:color w:val="000000"/>
          <w:kern w:val="0"/>
          <w:szCs w:val="24"/>
        </w:rPr>
        <w:t>應即聯絡各實驗室負責人及環安衛中心與校安中心，夜間聯繫守衛室與值勤教官。同時應緊急聯絡消防救災單位及醫療單位</w:t>
      </w:r>
      <w:r w:rsidRPr="008A7F26">
        <w:rPr>
          <w:rFonts w:ascii="標楷體" w:eastAsia="標楷體" w:hAnsi="標楷體" w:cs="標楷體" w:hint="eastAsia"/>
          <w:kern w:val="0"/>
          <w:szCs w:val="24"/>
        </w:rPr>
        <w:t>。</w:t>
      </w:r>
    </w:p>
    <w:p w:rsidR="00E4537F" w:rsidRPr="00A16DDF" w:rsidRDefault="00E4537F" w:rsidP="00A16DDF">
      <w:pPr>
        <w:autoSpaceDE w:val="0"/>
        <w:autoSpaceDN w:val="0"/>
        <w:adjustRightInd w:val="0"/>
        <w:rPr>
          <w:rFonts w:ascii="標楷體" w:eastAsia="標楷體" w:hAnsi="標楷體" w:cs="標楷體"/>
          <w:kern w:val="0"/>
          <w:szCs w:val="24"/>
        </w:rPr>
      </w:pPr>
    </w:p>
    <w:p w:rsidR="00E4537F" w:rsidRPr="00A16DDF" w:rsidRDefault="00E4537F" w:rsidP="00A16DDF">
      <w:pPr>
        <w:autoSpaceDE w:val="0"/>
        <w:autoSpaceDN w:val="0"/>
        <w:adjustRightInd w:val="0"/>
        <w:ind w:left="1200" w:hangingChars="500" w:hanging="120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十三、適用場所應保持場所的整潔及注意採光、照明、通風與換氣，對於實驗場所（室）之通道及地板應保持不致使人員跌倒、滑倒、踩傷等之安全狀態。</w:t>
      </w:r>
    </w:p>
    <w:p w:rsidR="00E4537F" w:rsidRPr="00A16DDF" w:rsidRDefault="00E4537F" w:rsidP="00A16DDF">
      <w:pPr>
        <w:numPr>
          <w:ilvl w:val="1"/>
          <w:numId w:val="7"/>
        </w:numPr>
        <w:autoSpaceDE w:val="0"/>
        <w:autoSpaceDN w:val="0"/>
        <w:adjustRightInd w:val="0"/>
        <w:spacing w:after="90"/>
        <w:rPr>
          <w:rFonts w:ascii="標楷體" w:eastAsia="標楷體" w:hAnsi="標楷體" w:cs="標楷體"/>
          <w:kern w:val="0"/>
          <w:szCs w:val="24"/>
        </w:rPr>
      </w:pP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十四、實驗場所（室）貯存高壓氣體時應注意事項：</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（一）高壓鋼瓶需予以固定。</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（二）鋼瓶應明顯標示氣體名稱。</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（三）管線應以顏色或吊牌、標示牌等標示內容氣體。</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（四）人員離開實驗室，應將不用之氣體鋼瓶全部關閉。</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（五）實驗用之各種高台架、固定架亦應固定於強度足夠之牆面。</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rPr>
          <w:rFonts w:ascii="標楷體" w:eastAsia="標楷體" w:hAnsi="標楷體" w:cs="標楷體"/>
          <w:kern w:val="0"/>
          <w:szCs w:val="24"/>
        </w:rPr>
      </w:pP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十五、實驗場所（室）貯存藥品管理注意事項</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（一）實驗藥品櫃應設法固定於牆面，以免地震發生傾倒。</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（二）藥品櫃隔板應有檔板，以防物體滑出。</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（三）查詢</w:t>
      </w:r>
      <w:r w:rsidRPr="003075DF">
        <w:rPr>
          <w:rFonts w:ascii="標楷體" w:eastAsia="標楷體" w:hAnsi="標楷體" w:cs="標楷體" w:hint="eastAsia"/>
          <w:color w:val="000000"/>
          <w:kern w:val="0"/>
          <w:szCs w:val="24"/>
          <w:u w:val="single"/>
        </w:rPr>
        <w:t>安全資料表「</w:t>
      </w:r>
      <w:r w:rsidRPr="003075DF">
        <w:rPr>
          <w:rFonts w:ascii="標楷體" w:eastAsia="標楷體" w:hAnsi="標楷體" w:cs="標楷體"/>
          <w:color w:val="000000"/>
          <w:kern w:val="0"/>
          <w:szCs w:val="24"/>
          <w:u w:val="single"/>
        </w:rPr>
        <w:t>SDS</w:t>
      </w:r>
      <w:r w:rsidRPr="003075DF">
        <w:rPr>
          <w:rFonts w:ascii="標楷體" w:eastAsia="標楷體" w:hAnsi="標楷體" w:cs="標楷體" w:hint="eastAsia"/>
          <w:color w:val="000000"/>
          <w:kern w:val="0"/>
          <w:szCs w:val="24"/>
          <w:u w:val="single"/>
        </w:rPr>
        <w:t>」</w:t>
      </w:r>
      <w:r w:rsidRPr="008A7F26">
        <w:rPr>
          <w:rFonts w:ascii="標楷體" w:eastAsia="標楷體" w:hAnsi="標楷體" w:cs="標楷體" w:hint="eastAsia"/>
          <w:kern w:val="0"/>
          <w:szCs w:val="24"/>
        </w:rPr>
        <w:t>，</w:t>
      </w:r>
      <w:r w:rsidRPr="00A16DDF">
        <w:rPr>
          <w:rFonts w:ascii="標楷體" w:eastAsia="標楷體" w:hAnsi="標楷體" w:cs="標楷體" w:hint="eastAsia"/>
          <w:kern w:val="0"/>
          <w:szCs w:val="24"/>
        </w:rPr>
        <w:t>不相容藥品不可置放於同一藥</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品櫃。</w:t>
      </w: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（四）腐蝕性藥品櫃應有拖盤裝置，或以耐蝕塑膠盤分別隔離放置，以</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防互相撞擊洩漏時擴大災害。</w:t>
      </w: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（五）藥品櫃須加鎖，以防地震發生時門扇被震開而成災害。</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rPr>
          <w:rFonts w:ascii="標楷體" w:eastAsia="標楷體" w:hAnsi="標楷體" w:cs="標楷體"/>
          <w:kern w:val="0"/>
          <w:szCs w:val="24"/>
        </w:rPr>
      </w:pP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十六、實驗場所（室）電器設備應注意事項：</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（一）電線或電氣器具，不可懸掛或放置任何物件。</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（二）不得使用未知或不明規格之電氣器具。</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（三）電動機械之操作開關，不得設置於人員需跨越位置。</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ind w:left="1260"/>
        <w:rPr>
          <w:rFonts w:ascii="標楷體" w:eastAsia="標楷體" w:hAnsi="標楷體" w:cs="標楷體"/>
          <w:kern w:val="0"/>
          <w:szCs w:val="24"/>
        </w:rPr>
      </w:pPr>
      <w:r w:rsidRPr="00A16DDF">
        <w:rPr>
          <w:rFonts w:ascii="標楷體" w:eastAsia="標楷體" w:hAnsi="標楷體" w:cs="標楷體" w:hint="eastAsia"/>
          <w:kern w:val="0"/>
          <w:szCs w:val="24"/>
        </w:rPr>
        <w:t>（四）機械有損壞，應立即停用，請專業廠商維修。</w:t>
      </w:r>
      <w:r w:rsidRPr="00A16DDF">
        <w:rPr>
          <w:rFonts w:ascii="標楷體" w:eastAsia="標楷體" w:hAnsi="標楷體" w:cs="標楷體"/>
          <w:kern w:val="0"/>
          <w:szCs w:val="24"/>
        </w:rPr>
        <w:t xml:space="preserve"> </w:t>
      </w:r>
    </w:p>
    <w:p w:rsidR="00E4537F" w:rsidRPr="00A16DDF" w:rsidRDefault="00E4537F" w:rsidP="00A16DDF">
      <w:pPr>
        <w:autoSpaceDE w:val="0"/>
        <w:autoSpaceDN w:val="0"/>
        <w:adjustRightInd w:val="0"/>
        <w:rPr>
          <w:rFonts w:ascii="標楷體" w:eastAsia="標楷體" w:hAnsi="標楷體" w:cs="標楷體"/>
          <w:kern w:val="0"/>
          <w:szCs w:val="24"/>
        </w:rPr>
      </w:pPr>
    </w:p>
    <w:p w:rsidR="00E4537F" w:rsidRPr="00A16DDF" w:rsidRDefault="00E4537F" w:rsidP="00A16DDF">
      <w:pPr>
        <w:autoSpaceDE w:val="0"/>
        <w:autoSpaceDN w:val="0"/>
        <w:adjustRightInd w:val="0"/>
        <w:rPr>
          <w:rFonts w:ascii="標楷體" w:eastAsia="標楷體" w:hAnsi="標楷體" w:cs="標楷體"/>
          <w:kern w:val="0"/>
          <w:szCs w:val="24"/>
        </w:rPr>
      </w:pPr>
      <w:r w:rsidRPr="00A16DDF">
        <w:rPr>
          <w:rFonts w:ascii="標楷體" w:eastAsia="標楷體" w:hAnsi="標楷體" w:cs="標楷體"/>
          <w:kern w:val="0"/>
          <w:szCs w:val="24"/>
        </w:rPr>
        <w:t xml:space="preserve">    </w:t>
      </w:r>
      <w:r w:rsidRPr="00A16DDF">
        <w:rPr>
          <w:rFonts w:ascii="標楷體" w:eastAsia="標楷體" w:hAnsi="標楷體" w:cs="標楷體" w:hint="eastAsia"/>
          <w:kern w:val="0"/>
          <w:szCs w:val="24"/>
        </w:rPr>
        <w:t>十七、實驗場所（室）須備下列資料於明顯處以供查詢：</w:t>
      </w:r>
      <w:r w:rsidRPr="00A16DDF">
        <w:rPr>
          <w:rFonts w:ascii="標楷體" w:eastAsia="標楷體" w:hAnsi="標楷體" w:cs="標楷體"/>
          <w:kern w:val="0"/>
          <w:szCs w:val="24"/>
        </w:rPr>
        <w:t xml:space="preserve"> </w:t>
      </w:r>
    </w:p>
    <w:p w:rsidR="00E4537F" w:rsidRPr="008A7F26" w:rsidRDefault="00E4537F" w:rsidP="00A16DDF">
      <w:pPr>
        <w:autoSpaceDE w:val="0"/>
        <w:autoSpaceDN w:val="0"/>
        <w:adjustRightInd w:val="0"/>
        <w:ind w:left="1320"/>
        <w:rPr>
          <w:rFonts w:ascii="標楷體" w:eastAsia="標楷體" w:hAnsi="標楷體" w:cs="標楷體"/>
          <w:kern w:val="0"/>
          <w:szCs w:val="24"/>
        </w:rPr>
      </w:pPr>
      <w:r w:rsidRPr="00A16DDF">
        <w:rPr>
          <w:rFonts w:ascii="標楷體" w:eastAsia="標楷體" w:hAnsi="標楷體" w:cs="標楷體" w:hint="eastAsia"/>
          <w:kern w:val="0"/>
          <w:szCs w:val="24"/>
        </w:rPr>
        <w:t>（一）實驗場所（室）內使用</w:t>
      </w:r>
      <w:r w:rsidRPr="008A7F26">
        <w:rPr>
          <w:rFonts w:ascii="標楷體" w:eastAsia="標楷體" w:hAnsi="標楷體" w:cs="標楷體" w:hint="eastAsia"/>
          <w:kern w:val="0"/>
          <w:szCs w:val="24"/>
        </w:rPr>
        <w:t>之</w:t>
      </w:r>
      <w:r w:rsidRPr="003075DF">
        <w:rPr>
          <w:rFonts w:ascii="標楷體" w:eastAsia="標楷體" w:hAnsi="標楷體" w:cs="標楷體" w:hint="eastAsia"/>
          <w:kern w:val="0"/>
          <w:szCs w:val="24"/>
        </w:rPr>
        <w:t>安全資料表「</w:t>
      </w:r>
      <w:r w:rsidRPr="003075DF">
        <w:rPr>
          <w:rFonts w:ascii="標楷體" w:eastAsia="標楷體" w:hAnsi="標楷體" w:cs="標楷體"/>
          <w:kern w:val="0"/>
          <w:szCs w:val="24"/>
        </w:rPr>
        <w:t>SDS</w:t>
      </w:r>
      <w:r w:rsidRPr="003075DF">
        <w:rPr>
          <w:rFonts w:ascii="標楷體" w:eastAsia="標楷體" w:hAnsi="標楷體" w:cs="標楷體" w:hint="eastAsia"/>
          <w:kern w:val="0"/>
          <w:szCs w:val="24"/>
        </w:rPr>
        <w:t>」</w:t>
      </w:r>
      <w:r w:rsidRPr="008A7F26">
        <w:rPr>
          <w:rFonts w:ascii="標楷體" w:eastAsia="標楷體" w:hAnsi="標楷體" w:cs="標楷體" w:hint="eastAsia"/>
          <w:kern w:val="0"/>
          <w:szCs w:val="24"/>
        </w:rPr>
        <w:t>。</w:t>
      </w:r>
    </w:p>
    <w:p w:rsidR="00E4537F" w:rsidRPr="008A7F26" w:rsidRDefault="00E4537F" w:rsidP="00A16DDF">
      <w:pPr>
        <w:autoSpaceDE w:val="0"/>
        <w:autoSpaceDN w:val="0"/>
        <w:adjustRightInd w:val="0"/>
        <w:ind w:left="1320"/>
        <w:rPr>
          <w:rFonts w:ascii="標楷體" w:eastAsia="標楷體" w:hAnsi="標楷體" w:cs="標楷體"/>
          <w:kern w:val="0"/>
          <w:szCs w:val="24"/>
        </w:rPr>
      </w:pPr>
      <w:r w:rsidRPr="008A7F26">
        <w:rPr>
          <w:rFonts w:ascii="標楷體" w:eastAsia="標楷體" w:hAnsi="標楷體" w:cs="標楷體" w:hint="eastAsia"/>
          <w:kern w:val="0"/>
          <w:szCs w:val="24"/>
        </w:rPr>
        <w:lastRenderedPageBreak/>
        <w:t>（二）實驗場所（室）負責人聯絡電話。</w:t>
      </w:r>
      <w:r w:rsidRPr="008A7F26">
        <w:rPr>
          <w:rFonts w:ascii="標楷體" w:eastAsia="標楷體" w:hAnsi="標楷體" w:cs="標楷體"/>
          <w:kern w:val="0"/>
          <w:szCs w:val="24"/>
        </w:rPr>
        <w:t xml:space="preserve"> </w:t>
      </w:r>
    </w:p>
    <w:p w:rsidR="00E4537F" w:rsidRPr="008A7F26" w:rsidRDefault="00E4537F" w:rsidP="00A16DDF">
      <w:pPr>
        <w:autoSpaceDE w:val="0"/>
        <w:autoSpaceDN w:val="0"/>
        <w:adjustRightInd w:val="0"/>
        <w:ind w:left="1320"/>
        <w:rPr>
          <w:rFonts w:ascii="標楷體" w:eastAsia="標楷體" w:hAnsi="標楷體" w:cs="標楷體"/>
          <w:kern w:val="0"/>
          <w:szCs w:val="24"/>
        </w:rPr>
      </w:pPr>
      <w:r w:rsidRPr="008A7F26">
        <w:rPr>
          <w:rFonts w:ascii="標楷體" w:eastAsia="標楷體" w:hAnsi="標楷體" w:cs="標楷體" w:hint="eastAsia"/>
          <w:kern w:val="0"/>
          <w:szCs w:val="24"/>
        </w:rPr>
        <w:t>（三）實驗場所（室）安全衛生工作守則。</w:t>
      </w:r>
      <w:r w:rsidRPr="008A7F26">
        <w:rPr>
          <w:rFonts w:ascii="標楷體" w:eastAsia="標楷體" w:hAnsi="標楷體" w:cs="標楷體"/>
          <w:kern w:val="0"/>
          <w:szCs w:val="24"/>
        </w:rPr>
        <w:t xml:space="preserve"> </w:t>
      </w:r>
    </w:p>
    <w:p w:rsidR="00E4537F" w:rsidRPr="008A7F26" w:rsidRDefault="00E4537F" w:rsidP="00A16DDF">
      <w:pPr>
        <w:autoSpaceDE w:val="0"/>
        <w:autoSpaceDN w:val="0"/>
        <w:adjustRightInd w:val="0"/>
        <w:ind w:left="1320"/>
        <w:rPr>
          <w:rFonts w:ascii="標楷體" w:eastAsia="標楷體" w:hAnsi="標楷體" w:cs="標楷體"/>
          <w:kern w:val="0"/>
          <w:szCs w:val="24"/>
        </w:rPr>
      </w:pPr>
      <w:r w:rsidRPr="008A7F26">
        <w:rPr>
          <w:rFonts w:ascii="標楷體" w:eastAsia="標楷體" w:hAnsi="標楷體" w:cs="標楷體" w:hint="eastAsia"/>
          <w:kern w:val="0"/>
          <w:szCs w:val="24"/>
        </w:rPr>
        <w:t>（四）實驗場所（室）自動檢查表。</w:t>
      </w:r>
      <w:r w:rsidRPr="008A7F26">
        <w:rPr>
          <w:rFonts w:ascii="標楷體" w:eastAsia="標楷體" w:hAnsi="標楷體" w:cs="標楷體"/>
          <w:kern w:val="0"/>
          <w:szCs w:val="24"/>
        </w:rPr>
        <w:t xml:space="preserve"> </w:t>
      </w:r>
    </w:p>
    <w:p w:rsidR="00E4537F" w:rsidRPr="008A7F26" w:rsidRDefault="00E4537F" w:rsidP="00A16DDF">
      <w:pPr>
        <w:autoSpaceDE w:val="0"/>
        <w:autoSpaceDN w:val="0"/>
        <w:adjustRightInd w:val="0"/>
        <w:ind w:left="1320"/>
        <w:rPr>
          <w:rFonts w:ascii="標楷體" w:eastAsia="標楷體" w:hAnsi="標楷體" w:cs="標楷體"/>
          <w:kern w:val="0"/>
          <w:szCs w:val="24"/>
        </w:rPr>
      </w:pPr>
      <w:r w:rsidRPr="008A7F26">
        <w:rPr>
          <w:rFonts w:ascii="標楷體" w:eastAsia="標楷體" w:hAnsi="標楷體" w:cs="標楷體" w:hint="eastAsia"/>
          <w:kern w:val="0"/>
          <w:szCs w:val="24"/>
        </w:rPr>
        <w:t>（五）實驗場所（室）危害物質清單。</w:t>
      </w:r>
      <w:r w:rsidRPr="008A7F26">
        <w:rPr>
          <w:rFonts w:ascii="標楷體" w:eastAsia="標楷體" w:hAnsi="標楷體" w:cs="標楷體"/>
          <w:kern w:val="0"/>
          <w:szCs w:val="24"/>
        </w:rPr>
        <w:t xml:space="preserve"> </w:t>
      </w:r>
    </w:p>
    <w:p w:rsidR="00E4537F" w:rsidRPr="008A7F26" w:rsidRDefault="00E4537F" w:rsidP="00A16DDF">
      <w:pPr>
        <w:autoSpaceDE w:val="0"/>
        <w:autoSpaceDN w:val="0"/>
        <w:adjustRightInd w:val="0"/>
        <w:ind w:left="1320"/>
        <w:rPr>
          <w:rFonts w:ascii="標楷體" w:eastAsia="標楷體" w:hAnsi="標楷體" w:cs="標楷體"/>
          <w:kern w:val="0"/>
          <w:szCs w:val="24"/>
        </w:rPr>
      </w:pPr>
    </w:p>
    <w:p w:rsidR="00E4537F" w:rsidRPr="008A7F26" w:rsidRDefault="00E4537F" w:rsidP="00A16DDF">
      <w:pPr>
        <w:autoSpaceDE w:val="0"/>
        <w:autoSpaceDN w:val="0"/>
        <w:adjustRightInd w:val="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十八、實驗場所（室）之急救藥品及滅火器材，應予明顯標示、檢查並更新。</w:t>
      </w:r>
      <w:r w:rsidRPr="008A7F26">
        <w:rPr>
          <w:rFonts w:ascii="標楷體" w:eastAsia="標楷體" w:hAnsi="標楷體" w:cs="標楷體"/>
          <w:kern w:val="0"/>
          <w:szCs w:val="24"/>
        </w:rPr>
        <w:t xml:space="preserve"> </w:t>
      </w:r>
    </w:p>
    <w:p w:rsidR="00E4537F" w:rsidRPr="008A7F26" w:rsidRDefault="00E4537F" w:rsidP="00A16DDF">
      <w:pPr>
        <w:autoSpaceDE w:val="0"/>
        <w:autoSpaceDN w:val="0"/>
        <w:adjustRightInd w:val="0"/>
        <w:rPr>
          <w:rFonts w:ascii="標楷體" w:eastAsia="標楷體" w:hAnsi="標楷體" w:cs="標楷體"/>
          <w:kern w:val="0"/>
          <w:szCs w:val="24"/>
        </w:rPr>
      </w:pPr>
    </w:p>
    <w:p w:rsidR="00E4537F" w:rsidRPr="008A7F26" w:rsidRDefault="00E4537F" w:rsidP="00A16DDF">
      <w:pPr>
        <w:autoSpaceDE w:val="0"/>
        <w:autoSpaceDN w:val="0"/>
        <w:adjustRightInd w:val="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十九、本校適用場所內之人員違反下列規定之一時，得由環安衛中心通知限期</w:t>
      </w:r>
      <w:r w:rsidRPr="008A7F26">
        <w:rPr>
          <w:rFonts w:ascii="標楷體" w:eastAsia="標楷體" w:hAnsi="標楷體" w:cs="標楷體"/>
          <w:kern w:val="0"/>
          <w:szCs w:val="24"/>
        </w:rPr>
        <w:t xml:space="preserve"> </w:t>
      </w:r>
    </w:p>
    <w:p w:rsidR="00E4537F" w:rsidRPr="008A7F26" w:rsidRDefault="00E4537F" w:rsidP="00A16DDF">
      <w:pPr>
        <w:autoSpaceDE w:val="0"/>
        <w:autoSpaceDN w:val="0"/>
        <w:adjustRightInd w:val="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改善，至改善為止。如遲未改善且違反情節重大者，簽請校長裁示。</w:t>
      </w:r>
    </w:p>
    <w:p w:rsidR="00E4537F" w:rsidRPr="008A7F26" w:rsidRDefault="00E4537F" w:rsidP="00A16DDF">
      <w:pPr>
        <w:autoSpaceDE w:val="0"/>
        <w:autoSpaceDN w:val="0"/>
        <w:adjustRightInd w:val="0"/>
        <w:ind w:left="1260"/>
        <w:rPr>
          <w:rFonts w:ascii="標楷體" w:eastAsia="標楷體" w:hAnsi="標楷體" w:cs="標楷體"/>
          <w:kern w:val="0"/>
          <w:szCs w:val="24"/>
        </w:rPr>
      </w:pPr>
      <w:r w:rsidRPr="008A7F26">
        <w:rPr>
          <w:rFonts w:ascii="標楷體" w:eastAsia="標楷體" w:hAnsi="標楷體" w:cs="標楷體" w:hint="eastAsia"/>
          <w:kern w:val="0"/>
          <w:szCs w:val="24"/>
        </w:rPr>
        <w:t>（一）違反本校訂定之</w:t>
      </w:r>
      <w:r w:rsidR="00460FC5" w:rsidRPr="003075DF">
        <w:rPr>
          <w:rFonts w:ascii="標楷體" w:eastAsia="標楷體" w:hAnsi="標楷體" w:cs="標楷體" w:hint="eastAsia"/>
          <w:kern w:val="0"/>
          <w:szCs w:val="24"/>
        </w:rPr>
        <w:t>康寧學校財團法人</w:t>
      </w:r>
      <w:r w:rsidRPr="003075DF">
        <w:rPr>
          <w:rFonts w:ascii="標楷體" w:eastAsia="標楷體" w:hAnsi="標楷體" w:cs="標楷體" w:hint="eastAsia"/>
          <w:kern w:val="0"/>
          <w:szCs w:val="24"/>
        </w:rPr>
        <w:t>康寧大學實驗場所（室）安全衛生管理要點</w:t>
      </w:r>
      <w:r w:rsidRPr="008A7F26">
        <w:rPr>
          <w:rFonts w:ascii="標楷體" w:eastAsia="標楷體" w:hAnsi="標楷體" w:cs="標楷體" w:hint="eastAsia"/>
          <w:kern w:val="0"/>
          <w:szCs w:val="24"/>
        </w:rPr>
        <w:t>。</w:t>
      </w:r>
    </w:p>
    <w:p w:rsidR="00E4537F" w:rsidRPr="008A7F26" w:rsidRDefault="00E4537F" w:rsidP="00A16DDF">
      <w:pPr>
        <w:autoSpaceDE w:val="0"/>
        <w:autoSpaceDN w:val="0"/>
        <w:adjustRightInd w:val="0"/>
        <w:ind w:left="1260"/>
        <w:rPr>
          <w:rFonts w:ascii="標楷體" w:eastAsia="標楷體" w:hAnsi="標楷體" w:cs="標楷體"/>
          <w:kern w:val="0"/>
          <w:szCs w:val="24"/>
        </w:rPr>
      </w:pPr>
      <w:r w:rsidRPr="008A7F26">
        <w:rPr>
          <w:rFonts w:ascii="標楷體" w:eastAsia="標楷體" w:hAnsi="標楷體" w:cs="標楷體" w:hint="eastAsia"/>
          <w:kern w:val="0"/>
          <w:szCs w:val="24"/>
        </w:rPr>
        <w:t>（二）逾期未接受健康檢查。</w:t>
      </w:r>
    </w:p>
    <w:p w:rsidR="00E4537F" w:rsidRPr="008A7F26" w:rsidRDefault="00E4537F" w:rsidP="00A16DDF">
      <w:pPr>
        <w:autoSpaceDE w:val="0"/>
        <w:autoSpaceDN w:val="0"/>
        <w:adjustRightInd w:val="0"/>
        <w:ind w:left="1260"/>
        <w:rPr>
          <w:rFonts w:ascii="標楷體" w:eastAsia="標楷體" w:hAnsi="標楷體" w:cs="標楷體"/>
          <w:kern w:val="0"/>
          <w:szCs w:val="24"/>
        </w:rPr>
      </w:pPr>
      <w:r w:rsidRPr="008A7F26">
        <w:rPr>
          <w:rFonts w:ascii="標楷體" w:eastAsia="標楷體" w:hAnsi="標楷體" w:cs="標楷體" w:hint="eastAsia"/>
          <w:kern w:val="0"/>
          <w:szCs w:val="24"/>
        </w:rPr>
        <w:t>（三）逾期未接受必要之</w:t>
      </w:r>
      <w:r w:rsidRPr="003075DF">
        <w:rPr>
          <w:rFonts w:ascii="標楷體" w:eastAsia="標楷體" w:hAnsi="標楷體" w:cs="標楷體" w:hint="eastAsia"/>
          <w:kern w:val="0"/>
          <w:szCs w:val="24"/>
        </w:rPr>
        <w:t>安全衛生教育訓練</w:t>
      </w:r>
      <w:r w:rsidRPr="008A7F26">
        <w:rPr>
          <w:rFonts w:ascii="標楷體" w:eastAsia="標楷體" w:hAnsi="標楷體" w:cs="標楷體" w:hint="eastAsia"/>
          <w:kern w:val="0"/>
          <w:szCs w:val="24"/>
        </w:rPr>
        <w:t>者。</w:t>
      </w:r>
      <w:r w:rsidRPr="008A7F26">
        <w:rPr>
          <w:rFonts w:ascii="標楷體" w:eastAsia="標楷體" w:hAnsi="標楷體" w:cs="標楷體"/>
          <w:kern w:val="0"/>
          <w:szCs w:val="24"/>
        </w:rPr>
        <w:t xml:space="preserve"> </w:t>
      </w:r>
    </w:p>
    <w:p w:rsidR="00E4537F" w:rsidRPr="008A7F26" w:rsidRDefault="00E4537F" w:rsidP="00A16DDF">
      <w:pPr>
        <w:numPr>
          <w:ilvl w:val="0"/>
          <w:numId w:val="9"/>
        </w:numPr>
        <w:autoSpaceDE w:val="0"/>
        <w:autoSpaceDN w:val="0"/>
        <w:adjustRightInd w:val="0"/>
        <w:spacing w:after="90"/>
        <w:rPr>
          <w:rFonts w:ascii="標楷體" w:eastAsia="標楷體" w:hAnsi="標楷體" w:cs="標楷體"/>
          <w:kern w:val="0"/>
          <w:szCs w:val="24"/>
        </w:rPr>
      </w:pPr>
    </w:p>
    <w:p w:rsidR="00E4537F" w:rsidRPr="008A7F26" w:rsidRDefault="00E4537F" w:rsidP="00A16DDF">
      <w:pPr>
        <w:autoSpaceDE w:val="0"/>
        <w:autoSpaceDN w:val="0"/>
        <w:adjustRightInd w:val="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二十、購置毒性化學藥品先填寫「毒性化學物質購買申請書」，核准後才可購</w:t>
      </w:r>
      <w:r w:rsidRPr="008A7F26">
        <w:rPr>
          <w:rFonts w:ascii="標楷體" w:eastAsia="標楷體" w:hAnsi="標楷體" w:cs="標楷體"/>
          <w:kern w:val="0"/>
          <w:szCs w:val="24"/>
        </w:rPr>
        <w:t xml:space="preserve"> </w:t>
      </w:r>
    </w:p>
    <w:p w:rsidR="00E4537F" w:rsidRPr="008A7F26" w:rsidRDefault="00E4537F" w:rsidP="00A16DDF">
      <w:pPr>
        <w:autoSpaceDE w:val="0"/>
        <w:autoSpaceDN w:val="0"/>
        <w:adjustRightInd w:val="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買。相關資訊請上行政院環保署毒性化學物質災害防救網查詢。</w:t>
      </w:r>
    </w:p>
    <w:p w:rsidR="00E4537F" w:rsidRPr="008A7F26" w:rsidRDefault="00E4537F" w:rsidP="00A16DDF">
      <w:pPr>
        <w:autoSpaceDE w:val="0"/>
        <w:autoSpaceDN w:val="0"/>
        <w:adjustRightInd w:val="0"/>
        <w:rPr>
          <w:rFonts w:ascii="標楷體" w:eastAsia="標楷體" w:hAnsi="標楷體" w:cs="標楷體"/>
          <w:kern w:val="0"/>
          <w:szCs w:val="24"/>
        </w:rPr>
      </w:pPr>
    </w:p>
    <w:p w:rsidR="00E4537F" w:rsidRPr="008A7F26" w:rsidRDefault="00E4537F" w:rsidP="00A16DDF">
      <w:pPr>
        <w:autoSpaceDE w:val="0"/>
        <w:autoSpaceDN w:val="0"/>
        <w:adjustRightInd w:val="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二十一、本要點未盡規定事項，依相關法規規定辦理。</w:t>
      </w:r>
    </w:p>
    <w:p w:rsidR="00E4537F" w:rsidRPr="008A7F26" w:rsidRDefault="00E4537F" w:rsidP="00A16DDF">
      <w:pPr>
        <w:autoSpaceDE w:val="0"/>
        <w:autoSpaceDN w:val="0"/>
        <w:adjustRightInd w:val="0"/>
        <w:rPr>
          <w:rFonts w:ascii="標楷體" w:eastAsia="標楷體" w:hAnsi="標楷體" w:cs="標楷體"/>
          <w:kern w:val="0"/>
          <w:szCs w:val="24"/>
        </w:rPr>
      </w:pPr>
    </w:p>
    <w:p w:rsidR="00E4537F" w:rsidRPr="008A7F26" w:rsidRDefault="00E4537F" w:rsidP="00A16DDF">
      <w:pPr>
        <w:autoSpaceDE w:val="0"/>
        <w:autoSpaceDN w:val="0"/>
        <w:adjustRightInd w:val="0"/>
        <w:rPr>
          <w:rFonts w:ascii="標楷體" w:eastAsia="標楷體" w:hAnsi="標楷體" w:cs="標楷體"/>
          <w:kern w:val="0"/>
          <w:szCs w:val="24"/>
        </w:rPr>
      </w:pPr>
      <w:r w:rsidRPr="008A7F26">
        <w:rPr>
          <w:rFonts w:ascii="標楷體" w:eastAsia="標楷體" w:hAnsi="標楷體" w:cs="標楷體"/>
          <w:kern w:val="0"/>
          <w:szCs w:val="24"/>
        </w:rPr>
        <w:t xml:space="preserve">    </w:t>
      </w:r>
      <w:r w:rsidRPr="008A7F26">
        <w:rPr>
          <w:rFonts w:ascii="標楷體" w:eastAsia="標楷體" w:hAnsi="標楷體" w:cs="標楷體" w:hint="eastAsia"/>
          <w:kern w:val="0"/>
          <w:szCs w:val="24"/>
        </w:rPr>
        <w:t>二十二、本要點經行政會議通過，</w:t>
      </w:r>
      <w:r w:rsidR="008A7F26">
        <w:rPr>
          <w:rFonts w:ascii="標楷體" w:eastAsia="標楷體" w:hAnsi="標楷體" w:cs="標楷體" w:hint="eastAsia"/>
          <w:kern w:val="0"/>
          <w:szCs w:val="24"/>
        </w:rPr>
        <w:t>校長核定後公布</w:t>
      </w:r>
      <w:r w:rsidRPr="008A7F26">
        <w:rPr>
          <w:rFonts w:ascii="標楷體" w:eastAsia="標楷體" w:hAnsi="標楷體" w:cs="標楷體" w:hint="eastAsia"/>
          <w:kern w:val="0"/>
          <w:szCs w:val="24"/>
        </w:rPr>
        <w:t>施</w:t>
      </w:r>
      <w:r w:rsidR="00A16DDF" w:rsidRPr="008A7F26">
        <w:rPr>
          <w:rFonts w:ascii="標楷體" w:eastAsia="標楷體" w:hAnsi="標楷體" w:cs="標楷體" w:hint="eastAsia"/>
          <w:kern w:val="0"/>
          <w:szCs w:val="24"/>
        </w:rPr>
        <w:t>行</w:t>
      </w:r>
      <w:r w:rsidRPr="008A7F26">
        <w:rPr>
          <w:rFonts w:ascii="標楷體" w:eastAsia="標楷體" w:hAnsi="標楷體" w:cs="標楷體" w:hint="eastAsia"/>
          <w:kern w:val="0"/>
          <w:szCs w:val="24"/>
        </w:rPr>
        <w:t>，修正時亦同。</w:t>
      </w:r>
    </w:p>
    <w:p w:rsidR="00E4537F" w:rsidRPr="008A7F26" w:rsidRDefault="00E4537F" w:rsidP="00A16DDF">
      <w:pPr>
        <w:spacing w:beforeLines="25" w:before="90" w:afterLines="25" w:after="90"/>
        <w:ind w:right="100"/>
        <w:rPr>
          <w:rFonts w:ascii="標楷體" w:eastAsia="標楷體" w:hAnsi="標楷體"/>
          <w:szCs w:val="24"/>
        </w:rPr>
      </w:pPr>
    </w:p>
    <w:sectPr w:rsidR="00E4537F" w:rsidRPr="008A7F26" w:rsidSect="00AB7C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8E" w:rsidRDefault="00E1068E" w:rsidP="00F81FBD">
      <w:r>
        <w:separator/>
      </w:r>
    </w:p>
  </w:endnote>
  <w:endnote w:type="continuationSeparator" w:id="0">
    <w:p w:rsidR="00E1068E" w:rsidRDefault="00E1068E" w:rsidP="00F8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8E" w:rsidRDefault="00E1068E" w:rsidP="00F81FBD">
      <w:r>
        <w:separator/>
      </w:r>
    </w:p>
  </w:footnote>
  <w:footnote w:type="continuationSeparator" w:id="0">
    <w:p w:rsidR="00E1068E" w:rsidRDefault="00E1068E" w:rsidP="00F81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ADE05"/>
    <w:multiLevelType w:val="hybridMultilevel"/>
    <w:tmpl w:val="9D2F9D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0D56A50"/>
    <w:multiLevelType w:val="hybridMultilevel"/>
    <w:tmpl w:val="EAD21B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028DD6"/>
    <w:multiLevelType w:val="hybridMultilevel"/>
    <w:tmpl w:val="43EC66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931B95A"/>
    <w:multiLevelType w:val="hybridMultilevel"/>
    <w:tmpl w:val="133DB1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84F7F49"/>
    <w:multiLevelType w:val="hybridMultilevel"/>
    <w:tmpl w:val="A7AC08F8"/>
    <w:lvl w:ilvl="0" w:tplc="695E9E20">
      <w:start w:val="4"/>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8ED2764"/>
    <w:multiLevelType w:val="hybridMultilevel"/>
    <w:tmpl w:val="FB1CE3D4"/>
    <w:lvl w:ilvl="0" w:tplc="235E570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3DC2A27"/>
    <w:multiLevelType w:val="singleLevel"/>
    <w:tmpl w:val="8DC689C4"/>
    <w:lvl w:ilvl="0">
      <w:start w:val="1"/>
      <w:numFmt w:val="taiwaneseCountingThousand"/>
      <w:lvlText w:val="(%1)"/>
      <w:lvlJc w:val="left"/>
      <w:pPr>
        <w:tabs>
          <w:tab w:val="num" w:pos="1080"/>
        </w:tabs>
        <w:ind w:left="1080" w:hanging="756"/>
      </w:pPr>
      <w:rPr>
        <w:rFonts w:ascii="標楷體" w:cs="Times New Roman"/>
      </w:rPr>
    </w:lvl>
  </w:abstractNum>
  <w:abstractNum w:abstractNumId="7">
    <w:nsid w:val="6AFAF1A0"/>
    <w:multiLevelType w:val="hybridMultilevel"/>
    <w:tmpl w:val="91652B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C409F92"/>
    <w:multiLevelType w:val="hybridMultilevel"/>
    <w:tmpl w:val="529C69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lvlOverride w:ilvl="0">
      <w:startOverride w:val="1"/>
    </w:lvlOverride>
  </w:num>
  <w:num w:numId="2">
    <w:abstractNumId w:val="5"/>
  </w:num>
  <w:num w:numId="3">
    <w:abstractNumId w:val="4"/>
  </w:num>
  <w:num w:numId="4">
    <w:abstractNumId w:val="3"/>
  </w:num>
  <w:num w:numId="5">
    <w:abstractNumId w:val="1"/>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67"/>
    <w:rsid w:val="00063D3B"/>
    <w:rsid w:val="000953D7"/>
    <w:rsid w:val="000B73E0"/>
    <w:rsid w:val="000C7525"/>
    <w:rsid w:val="000F22E3"/>
    <w:rsid w:val="00172496"/>
    <w:rsid w:val="001924B3"/>
    <w:rsid w:val="001C768D"/>
    <w:rsid w:val="00226678"/>
    <w:rsid w:val="002A69FD"/>
    <w:rsid w:val="002F70DB"/>
    <w:rsid w:val="003075DF"/>
    <w:rsid w:val="00326A18"/>
    <w:rsid w:val="003809BF"/>
    <w:rsid w:val="003B62A4"/>
    <w:rsid w:val="003D02E1"/>
    <w:rsid w:val="003E3937"/>
    <w:rsid w:val="003F5976"/>
    <w:rsid w:val="004017F4"/>
    <w:rsid w:val="004423E5"/>
    <w:rsid w:val="00460FC5"/>
    <w:rsid w:val="00471EBF"/>
    <w:rsid w:val="004871B0"/>
    <w:rsid w:val="004C476F"/>
    <w:rsid w:val="004D1E4F"/>
    <w:rsid w:val="004F7A1E"/>
    <w:rsid w:val="005732CD"/>
    <w:rsid w:val="005E530A"/>
    <w:rsid w:val="006022F5"/>
    <w:rsid w:val="006064E3"/>
    <w:rsid w:val="006204CA"/>
    <w:rsid w:val="00672F6D"/>
    <w:rsid w:val="006B01F5"/>
    <w:rsid w:val="006D2E39"/>
    <w:rsid w:val="007206A0"/>
    <w:rsid w:val="00742529"/>
    <w:rsid w:val="00773E63"/>
    <w:rsid w:val="00794571"/>
    <w:rsid w:val="007A4955"/>
    <w:rsid w:val="007C682A"/>
    <w:rsid w:val="007F32C5"/>
    <w:rsid w:val="0080353C"/>
    <w:rsid w:val="008363C1"/>
    <w:rsid w:val="00881F47"/>
    <w:rsid w:val="008A7F26"/>
    <w:rsid w:val="008B78E2"/>
    <w:rsid w:val="008E6BFB"/>
    <w:rsid w:val="008F211A"/>
    <w:rsid w:val="00960F84"/>
    <w:rsid w:val="009A4C40"/>
    <w:rsid w:val="009B06E5"/>
    <w:rsid w:val="009D6064"/>
    <w:rsid w:val="009E29F6"/>
    <w:rsid w:val="009E5E5D"/>
    <w:rsid w:val="009F3F50"/>
    <w:rsid w:val="00A16DDF"/>
    <w:rsid w:val="00A263A0"/>
    <w:rsid w:val="00A27A6F"/>
    <w:rsid w:val="00A60367"/>
    <w:rsid w:val="00A825CB"/>
    <w:rsid w:val="00A97611"/>
    <w:rsid w:val="00AB2362"/>
    <w:rsid w:val="00AB7C1E"/>
    <w:rsid w:val="00B0183A"/>
    <w:rsid w:val="00B2201D"/>
    <w:rsid w:val="00B6477C"/>
    <w:rsid w:val="00B76560"/>
    <w:rsid w:val="00B804B5"/>
    <w:rsid w:val="00BB6975"/>
    <w:rsid w:val="00BC0A36"/>
    <w:rsid w:val="00BF25AD"/>
    <w:rsid w:val="00C75D59"/>
    <w:rsid w:val="00C808EB"/>
    <w:rsid w:val="00CA6DE4"/>
    <w:rsid w:val="00D15BF7"/>
    <w:rsid w:val="00D477A3"/>
    <w:rsid w:val="00D9735B"/>
    <w:rsid w:val="00DA1FED"/>
    <w:rsid w:val="00DF0637"/>
    <w:rsid w:val="00E011B5"/>
    <w:rsid w:val="00E1068E"/>
    <w:rsid w:val="00E12377"/>
    <w:rsid w:val="00E2489A"/>
    <w:rsid w:val="00E4236D"/>
    <w:rsid w:val="00E4373B"/>
    <w:rsid w:val="00E4537F"/>
    <w:rsid w:val="00E5431A"/>
    <w:rsid w:val="00EA16C6"/>
    <w:rsid w:val="00F22E52"/>
    <w:rsid w:val="00F479FC"/>
    <w:rsid w:val="00F72B84"/>
    <w:rsid w:val="00F76477"/>
    <w:rsid w:val="00F81FBD"/>
    <w:rsid w:val="00F868EE"/>
    <w:rsid w:val="00FA6C4F"/>
    <w:rsid w:val="00FB62AA"/>
    <w:rsid w:val="00FD41B8"/>
    <w:rsid w:val="00FF1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6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81FBD"/>
    <w:pPr>
      <w:tabs>
        <w:tab w:val="center" w:pos="4153"/>
        <w:tab w:val="right" w:pos="8306"/>
      </w:tabs>
      <w:snapToGrid w:val="0"/>
    </w:pPr>
    <w:rPr>
      <w:sz w:val="20"/>
      <w:szCs w:val="20"/>
    </w:rPr>
  </w:style>
  <w:style w:type="character" w:customStyle="1" w:styleId="a5">
    <w:name w:val="頁首 字元"/>
    <w:link w:val="a4"/>
    <w:uiPriority w:val="99"/>
    <w:locked/>
    <w:rsid w:val="00F81FBD"/>
    <w:rPr>
      <w:rFonts w:cs="Times New Roman"/>
      <w:sz w:val="20"/>
      <w:szCs w:val="20"/>
    </w:rPr>
  </w:style>
  <w:style w:type="paragraph" w:styleId="a6">
    <w:name w:val="footer"/>
    <w:basedOn w:val="a"/>
    <w:link w:val="a7"/>
    <w:uiPriority w:val="99"/>
    <w:rsid w:val="00F81FBD"/>
    <w:pPr>
      <w:tabs>
        <w:tab w:val="center" w:pos="4153"/>
        <w:tab w:val="right" w:pos="8306"/>
      </w:tabs>
      <w:snapToGrid w:val="0"/>
    </w:pPr>
    <w:rPr>
      <w:sz w:val="20"/>
      <w:szCs w:val="20"/>
    </w:rPr>
  </w:style>
  <w:style w:type="character" w:customStyle="1" w:styleId="a7">
    <w:name w:val="頁尾 字元"/>
    <w:link w:val="a6"/>
    <w:uiPriority w:val="99"/>
    <w:locked/>
    <w:rsid w:val="00F81FBD"/>
    <w:rPr>
      <w:rFonts w:cs="Times New Roman"/>
      <w:sz w:val="20"/>
      <w:szCs w:val="20"/>
    </w:rPr>
  </w:style>
  <w:style w:type="paragraph" w:styleId="a8">
    <w:name w:val="List Paragraph"/>
    <w:basedOn w:val="a"/>
    <w:uiPriority w:val="99"/>
    <w:qFormat/>
    <w:rsid w:val="002A69FD"/>
    <w:pPr>
      <w:ind w:leftChars="200" w:left="480"/>
    </w:pPr>
  </w:style>
  <w:style w:type="paragraph" w:customStyle="1" w:styleId="Default">
    <w:name w:val="Default"/>
    <w:uiPriority w:val="99"/>
    <w:rsid w:val="00AB2362"/>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6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81FBD"/>
    <w:pPr>
      <w:tabs>
        <w:tab w:val="center" w:pos="4153"/>
        <w:tab w:val="right" w:pos="8306"/>
      </w:tabs>
      <w:snapToGrid w:val="0"/>
    </w:pPr>
    <w:rPr>
      <w:sz w:val="20"/>
      <w:szCs w:val="20"/>
    </w:rPr>
  </w:style>
  <w:style w:type="character" w:customStyle="1" w:styleId="a5">
    <w:name w:val="頁首 字元"/>
    <w:link w:val="a4"/>
    <w:uiPriority w:val="99"/>
    <w:locked/>
    <w:rsid w:val="00F81FBD"/>
    <w:rPr>
      <w:rFonts w:cs="Times New Roman"/>
      <w:sz w:val="20"/>
      <w:szCs w:val="20"/>
    </w:rPr>
  </w:style>
  <w:style w:type="paragraph" w:styleId="a6">
    <w:name w:val="footer"/>
    <w:basedOn w:val="a"/>
    <w:link w:val="a7"/>
    <w:uiPriority w:val="99"/>
    <w:rsid w:val="00F81FBD"/>
    <w:pPr>
      <w:tabs>
        <w:tab w:val="center" w:pos="4153"/>
        <w:tab w:val="right" w:pos="8306"/>
      </w:tabs>
      <w:snapToGrid w:val="0"/>
    </w:pPr>
    <w:rPr>
      <w:sz w:val="20"/>
      <w:szCs w:val="20"/>
    </w:rPr>
  </w:style>
  <w:style w:type="character" w:customStyle="1" w:styleId="a7">
    <w:name w:val="頁尾 字元"/>
    <w:link w:val="a6"/>
    <w:uiPriority w:val="99"/>
    <w:locked/>
    <w:rsid w:val="00F81FBD"/>
    <w:rPr>
      <w:rFonts w:cs="Times New Roman"/>
      <w:sz w:val="20"/>
      <w:szCs w:val="20"/>
    </w:rPr>
  </w:style>
  <w:style w:type="paragraph" w:styleId="a8">
    <w:name w:val="List Paragraph"/>
    <w:basedOn w:val="a"/>
    <w:uiPriority w:val="99"/>
    <w:qFormat/>
    <w:rsid w:val="002A69FD"/>
    <w:pPr>
      <w:ind w:leftChars="200" w:left="480"/>
    </w:pPr>
  </w:style>
  <w:style w:type="paragraph" w:customStyle="1" w:styleId="Default">
    <w:name w:val="Default"/>
    <w:uiPriority w:val="99"/>
    <w:rsid w:val="00AB236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667A-EB83-4988-8FB7-C0167A82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劉篤忠</dc:creator>
  <cp:keywords/>
  <dc:description/>
  <cp:lastModifiedBy>陳佩琳</cp:lastModifiedBy>
  <cp:revision>2</cp:revision>
  <dcterms:created xsi:type="dcterms:W3CDTF">2016-05-31T02:59:00Z</dcterms:created>
  <dcterms:modified xsi:type="dcterms:W3CDTF">2016-05-31T02:59:00Z</dcterms:modified>
</cp:coreProperties>
</file>