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7" w:rsidRPr="00022077" w:rsidRDefault="00A74B1C" w:rsidP="00ED3883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022077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53363B" w:rsidRPr="00022077" w:rsidRDefault="0053363B" w:rsidP="00ED3883">
      <w:pPr>
        <w:widowControl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bookmarkStart w:id="0" w:name="_GoBack"/>
      <w:r w:rsidRPr="00022077">
        <w:rPr>
          <w:rFonts w:ascii="標楷體" w:eastAsia="標楷體" w:hAnsi="標楷體" w:hint="eastAsia"/>
          <w:b/>
          <w:sz w:val="36"/>
          <w:szCs w:val="36"/>
        </w:rPr>
        <w:t>校園空間規劃暨興建委員會設置要點</w:t>
      </w:r>
    </w:p>
    <w:bookmarkEnd w:id="0"/>
    <w:p w:rsidR="00B02D8B" w:rsidRPr="00EE3A9F" w:rsidRDefault="00B02D8B" w:rsidP="004F23C9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4F23C9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B02D8B" w:rsidRPr="005E2A78" w:rsidRDefault="00B02D8B" w:rsidP="00516435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351164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53363B" w:rsidRPr="00B02D8B" w:rsidRDefault="0053363B" w:rsidP="00ED3883">
      <w:pPr>
        <w:spacing w:line="200" w:lineRule="exact"/>
        <w:ind w:firstLineChars="1300" w:firstLine="2600"/>
        <w:jc w:val="right"/>
        <w:rPr>
          <w:rFonts w:ascii="Times New Roman" w:eastAsia="標楷體" w:hAnsi="Times New Roman"/>
          <w:sz w:val="20"/>
          <w:szCs w:val="20"/>
          <w:shd w:val="clear" w:color="auto" w:fill="FFFF00"/>
        </w:rPr>
      </w:pPr>
    </w:p>
    <w:p w:rsidR="0053363B" w:rsidRPr="00022077" w:rsidRDefault="0053363B" w:rsidP="00022077">
      <w:pPr>
        <w:widowControl/>
        <w:numPr>
          <w:ilvl w:val="0"/>
          <w:numId w:val="26"/>
        </w:numPr>
        <w:tabs>
          <w:tab w:val="clear" w:pos="435"/>
          <w:tab w:val="num" w:pos="840"/>
        </w:tabs>
        <w:adjustRightInd w:val="0"/>
        <w:snapToGrid w:val="0"/>
        <w:spacing w:afterLines="50" w:after="180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為配合</w:t>
      </w:r>
      <w:r w:rsidR="00A74B1C" w:rsidRPr="00022077">
        <w:rPr>
          <w:rFonts w:ascii="標楷體" w:eastAsia="標楷體" w:hAnsi="標楷體" w:cs="新細明體" w:hint="eastAsia"/>
          <w:kern w:val="0"/>
          <w:szCs w:val="24"/>
        </w:rPr>
        <w:t>康寧學校財團法人康寧大學</w:t>
      </w:r>
      <w:r w:rsidRPr="00022077">
        <w:rPr>
          <w:rFonts w:ascii="標楷體" w:eastAsia="標楷體" w:hAnsi="標楷體" w:cs="新細明體" w:hint="eastAsia"/>
          <w:kern w:val="0"/>
          <w:szCs w:val="24"/>
        </w:rPr>
        <w:t>（以下簡稱本校）整體發展計畫，讓學校空間之規劃更有效率，使用分配更為合理，以建立有特色及優質之教學環境，特設置校園空間規劃委員會（以下簡稱本委員會）。</w:t>
      </w:r>
    </w:p>
    <w:p w:rsidR="0053363B" w:rsidRPr="00022077" w:rsidRDefault="0053363B" w:rsidP="00022077">
      <w:pPr>
        <w:widowControl/>
        <w:numPr>
          <w:ilvl w:val="0"/>
          <w:numId w:val="26"/>
        </w:numPr>
        <w:tabs>
          <w:tab w:val="clear" w:pos="435"/>
          <w:tab w:val="num" w:pos="840"/>
        </w:tabs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本委員會置委員由校長、副校長、教務長、學</w:t>
      </w:r>
      <w:proofErr w:type="gramStart"/>
      <w:r w:rsidRPr="00022077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022077">
        <w:rPr>
          <w:rFonts w:ascii="標楷體" w:eastAsia="標楷體" w:hAnsi="標楷體" w:cs="新細明體" w:hint="eastAsia"/>
          <w:kern w:val="0"/>
          <w:szCs w:val="24"/>
        </w:rPr>
        <w:t>長、總務長、研發長、</w:t>
      </w:r>
      <w:proofErr w:type="gramStart"/>
      <w:r w:rsidRPr="00022077">
        <w:rPr>
          <w:rFonts w:ascii="標楷體" w:eastAsia="標楷體" w:hAnsi="標楷體" w:cs="新細明體" w:hint="eastAsia"/>
          <w:kern w:val="0"/>
          <w:szCs w:val="24"/>
        </w:rPr>
        <w:t>圖資中心</w:t>
      </w:r>
      <w:proofErr w:type="gramEnd"/>
      <w:r w:rsidRPr="00022077">
        <w:rPr>
          <w:rFonts w:ascii="標楷體" w:eastAsia="標楷體" w:hAnsi="標楷體" w:cs="新細明體" w:hint="eastAsia"/>
          <w:kern w:val="0"/>
          <w:szCs w:val="24"/>
        </w:rPr>
        <w:t>主任、各學院院長、通識中心主任、</w:t>
      </w:r>
      <w:r w:rsidR="00C91AFB">
        <w:rPr>
          <w:rFonts w:ascii="標楷體" w:eastAsia="標楷體" w:hAnsi="標楷體" w:cs="新細明體" w:hint="eastAsia"/>
          <w:kern w:val="0"/>
          <w:szCs w:val="24"/>
        </w:rPr>
        <w:t>外語中心主任、</w:t>
      </w:r>
      <w:r w:rsidRPr="00022077">
        <w:rPr>
          <w:rFonts w:ascii="標楷體" w:eastAsia="標楷體" w:hAnsi="標楷體" w:cs="新細明體" w:hint="eastAsia"/>
          <w:kern w:val="0"/>
          <w:szCs w:val="24"/>
        </w:rPr>
        <w:t>進修推廣處處長、會計主任、體育室主任等組成。</w:t>
      </w:r>
    </w:p>
    <w:p w:rsidR="0053363B" w:rsidRPr="00022077" w:rsidRDefault="0053363B" w:rsidP="00022077">
      <w:pPr>
        <w:widowControl/>
        <w:adjustRightInd w:val="0"/>
        <w:snapToGrid w:val="0"/>
        <w:ind w:leftChars="350" w:left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本委員會主任委員由校長兼任之，召集人與執行長由總務長兼任之；下設執行小組，由保管組組長、營</w:t>
      </w:r>
      <w:proofErr w:type="gramStart"/>
      <w:r w:rsidRPr="00022077">
        <w:rPr>
          <w:rFonts w:ascii="標楷體" w:eastAsia="標楷體" w:hAnsi="標楷體" w:cs="新細明體" w:hint="eastAsia"/>
          <w:kern w:val="0"/>
          <w:szCs w:val="24"/>
        </w:rPr>
        <w:t>繕</w:t>
      </w:r>
      <w:proofErr w:type="gramEnd"/>
      <w:r w:rsidRPr="00022077">
        <w:rPr>
          <w:rFonts w:ascii="標楷體" w:eastAsia="標楷體" w:hAnsi="標楷體" w:cs="新細明體" w:hint="eastAsia"/>
          <w:kern w:val="0"/>
          <w:szCs w:val="24"/>
        </w:rPr>
        <w:t>組組長、事務組組長等三人為小組成員，必要時得請相關業務人員列席。</w:t>
      </w:r>
    </w:p>
    <w:p w:rsidR="0053363B" w:rsidRPr="00022077" w:rsidRDefault="0053363B" w:rsidP="00022077">
      <w:pPr>
        <w:widowControl/>
        <w:adjustRightInd w:val="0"/>
        <w:snapToGrid w:val="0"/>
        <w:ind w:leftChars="350" w:left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本委員會得另設諮詢委員若干人，由委員會視校園規劃個案需求，邀請使用單位或聘請相關專業人士擔任，諮詢委員得列席委員會提供專業建議。</w:t>
      </w:r>
    </w:p>
    <w:p w:rsidR="0053363B" w:rsidRPr="00022077" w:rsidRDefault="0053363B" w:rsidP="00022077">
      <w:pPr>
        <w:widowControl/>
        <w:adjustRightInd w:val="0"/>
        <w:snapToGrid w:val="0"/>
        <w:ind w:leftChars="350" w:left="840"/>
        <w:rPr>
          <w:rFonts w:ascii="標楷體" w:eastAsia="標楷體" w:hAnsi="標楷體" w:cs="新細明體"/>
          <w:kern w:val="0"/>
          <w:szCs w:val="24"/>
        </w:rPr>
      </w:pPr>
    </w:p>
    <w:p w:rsidR="0053363B" w:rsidRPr="00022077" w:rsidRDefault="0053363B" w:rsidP="00022077">
      <w:pPr>
        <w:widowControl/>
        <w:numPr>
          <w:ilvl w:val="0"/>
          <w:numId w:val="26"/>
        </w:numPr>
        <w:adjustRightInd w:val="0"/>
        <w:snapToGrid w:val="0"/>
        <w:spacing w:afterLines="50" w:after="180"/>
        <w:rPr>
          <w:rFonts w:ascii="標楷體" w:eastAsia="標楷體" w:hAnsi="標楷體"/>
          <w:szCs w:val="24"/>
        </w:rPr>
      </w:pPr>
      <w:r w:rsidRPr="00022077">
        <w:rPr>
          <w:rFonts w:ascii="標楷體" w:eastAsia="標楷體" w:hAnsi="標楷體" w:hint="eastAsia"/>
          <w:szCs w:val="24"/>
        </w:rPr>
        <w:t>本委員會職掌如下：</w:t>
      </w:r>
    </w:p>
    <w:p w:rsidR="0053363B" w:rsidRPr="00022077" w:rsidRDefault="0053363B" w:rsidP="00022077">
      <w:pPr>
        <w:widowControl/>
        <w:numPr>
          <w:ilvl w:val="1"/>
          <w:numId w:val="26"/>
        </w:numPr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訂定與修正空間規劃分配原則。</w:t>
      </w:r>
    </w:p>
    <w:p w:rsidR="0053363B" w:rsidRPr="00022077" w:rsidRDefault="0053363B" w:rsidP="00022077">
      <w:pPr>
        <w:widowControl/>
        <w:numPr>
          <w:ilvl w:val="1"/>
          <w:numId w:val="26"/>
        </w:numPr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審議校園環境、景觀空間規劃分配事宜。</w:t>
      </w:r>
    </w:p>
    <w:p w:rsidR="0053363B" w:rsidRPr="00022077" w:rsidRDefault="0053363B" w:rsidP="00022077">
      <w:pPr>
        <w:widowControl/>
        <w:numPr>
          <w:ilvl w:val="1"/>
          <w:numId w:val="26"/>
        </w:numPr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審議本校重大建設空間規劃案。</w:t>
      </w:r>
    </w:p>
    <w:p w:rsidR="0053363B" w:rsidRPr="00022077" w:rsidRDefault="0053363B" w:rsidP="00022077">
      <w:pPr>
        <w:widowControl/>
        <w:numPr>
          <w:ilvl w:val="1"/>
          <w:numId w:val="26"/>
        </w:numPr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審核現有空間使用狀態是否合乎規劃分配原則。</w:t>
      </w:r>
    </w:p>
    <w:p w:rsidR="0053363B" w:rsidRPr="00022077" w:rsidRDefault="0053363B" w:rsidP="00022077">
      <w:pPr>
        <w:widowControl/>
        <w:numPr>
          <w:ilvl w:val="1"/>
          <w:numId w:val="26"/>
        </w:numPr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審議伍拾萬元以上之重大校舍新、增、改建案之審議。</w:t>
      </w:r>
    </w:p>
    <w:p w:rsidR="0053363B" w:rsidRPr="00022077" w:rsidRDefault="0053363B" w:rsidP="00022077">
      <w:pPr>
        <w:widowControl/>
        <w:numPr>
          <w:ilvl w:val="1"/>
          <w:numId w:val="26"/>
        </w:numPr>
        <w:adjustRightInd w:val="0"/>
        <w:snapToGrid w:val="0"/>
        <w:spacing w:afterLines="50" w:after="180"/>
        <w:rPr>
          <w:rFonts w:ascii="標楷體" w:eastAsia="標楷體" w:hAnsi="標楷體"/>
          <w:bCs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其他空間規劃與管理相關事項。</w:t>
      </w:r>
    </w:p>
    <w:p w:rsidR="0053363B" w:rsidRPr="00022077" w:rsidRDefault="0053363B" w:rsidP="00022077">
      <w:pPr>
        <w:widowControl/>
        <w:numPr>
          <w:ilvl w:val="0"/>
          <w:numId w:val="26"/>
        </w:numPr>
        <w:tabs>
          <w:tab w:val="clear" w:pos="435"/>
          <w:tab w:val="num" w:pos="840"/>
        </w:tabs>
        <w:adjustRightInd w:val="0"/>
        <w:snapToGrid w:val="0"/>
        <w:spacing w:beforeLines="50" w:before="180" w:afterLines="50" w:after="180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本委員會每學期至少召開一次，必要時得召開臨時會議，會議召開由執行長負責召集之，委員會開會時得邀請相關單位派員列席。</w:t>
      </w:r>
    </w:p>
    <w:p w:rsidR="0053363B" w:rsidRPr="00022077" w:rsidRDefault="0053363B" w:rsidP="00022077">
      <w:pPr>
        <w:widowControl/>
        <w:numPr>
          <w:ilvl w:val="0"/>
          <w:numId w:val="26"/>
        </w:numPr>
        <w:tabs>
          <w:tab w:val="clear" w:pos="435"/>
          <w:tab w:val="num" w:pos="840"/>
        </w:tabs>
        <w:adjustRightInd w:val="0"/>
        <w:snapToGrid w:val="0"/>
        <w:spacing w:beforeLines="50" w:before="180" w:afterLines="50" w:after="180"/>
        <w:ind w:left="840" w:hanging="840"/>
        <w:rPr>
          <w:rFonts w:ascii="標楷體" w:eastAsia="標楷體" w:hAnsi="標楷體" w:cs="新細明體"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本委員會須有全體委員二分之一以上出席，方得開會，出席委員過半數同意，始得決議。</w:t>
      </w:r>
    </w:p>
    <w:p w:rsidR="0053363B" w:rsidRPr="00022077" w:rsidRDefault="0053363B" w:rsidP="00022077">
      <w:pPr>
        <w:widowControl/>
        <w:numPr>
          <w:ilvl w:val="0"/>
          <w:numId w:val="26"/>
        </w:numPr>
        <w:adjustRightInd w:val="0"/>
        <w:snapToGrid w:val="0"/>
        <w:spacing w:beforeLines="50" w:before="180" w:afterLines="50" w:after="180"/>
        <w:rPr>
          <w:rFonts w:ascii="標楷體" w:eastAsia="標楷體" w:hAnsi="標楷體"/>
          <w:bCs/>
          <w:kern w:val="0"/>
          <w:szCs w:val="24"/>
        </w:rPr>
      </w:pPr>
      <w:r w:rsidRPr="00022077">
        <w:rPr>
          <w:rFonts w:ascii="標楷體" w:eastAsia="標楷體" w:hAnsi="標楷體" w:cs="新細明體" w:hint="eastAsia"/>
          <w:kern w:val="0"/>
          <w:szCs w:val="24"/>
        </w:rPr>
        <w:t>本設置要點經行政會議</w:t>
      </w:r>
      <w:r w:rsidR="00022077" w:rsidRPr="00022077">
        <w:rPr>
          <w:rFonts w:ascii="標楷體" w:eastAsia="標楷體" w:hAnsi="標楷體" w:cs="新細明體" w:hint="eastAsia"/>
          <w:kern w:val="0"/>
          <w:szCs w:val="24"/>
        </w:rPr>
        <w:t>通過，校長核定後公布施行，修正時亦同。</w:t>
      </w:r>
    </w:p>
    <w:sectPr w:rsidR="0053363B" w:rsidRPr="0002207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15" w:rsidRDefault="00214815" w:rsidP="00116C34">
      <w:r>
        <w:separator/>
      </w:r>
    </w:p>
  </w:endnote>
  <w:endnote w:type="continuationSeparator" w:id="0">
    <w:p w:rsidR="00214815" w:rsidRDefault="0021481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15" w:rsidRDefault="00214815" w:rsidP="00116C34">
      <w:r>
        <w:separator/>
      </w:r>
    </w:p>
  </w:footnote>
  <w:footnote w:type="continuationSeparator" w:id="0">
    <w:p w:rsidR="00214815" w:rsidRDefault="0021481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767578"/>
    <w:multiLevelType w:val="hybridMultilevel"/>
    <w:tmpl w:val="BB66E2BE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735217"/>
    <w:multiLevelType w:val="singleLevel"/>
    <w:tmpl w:val="5C8269EC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588" w:hanging="988"/>
      </w:pPr>
      <w:rPr>
        <w:rFonts w:cs="Times New Roman" w:hint="eastAsia"/>
      </w:rPr>
    </w:lvl>
  </w:abstractNum>
  <w:abstractNum w:abstractNumId="4">
    <w:nsid w:val="20202EDF"/>
    <w:multiLevelType w:val="hybridMultilevel"/>
    <w:tmpl w:val="6442AAB2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FF96A5D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DB769F"/>
    <w:multiLevelType w:val="hybridMultilevel"/>
    <w:tmpl w:val="79A06B68"/>
    <w:lvl w:ilvl="0" w:tplc="00842CBC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0842CBC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34241432"/>
    <w:multiLevelType w:val="hybridMultilevel"/>
    <w:tmpl w:val="44BE8DF2"/>
    <w:lvl w:ilvl="0" w:tplc="B1C0964A">
      <w:start w:val="1"/>
      <w:numFmt w:val="taiwaneseCountingThousand"/>
      <w:lvlText w:val="(%1)"/>
      <w:lvlJc w:val="left"/>
      <w:pPr>
        <w:tabs>
          <w:tab w:val="num" w:pos="552"/>
        </w:tabs>
        <w:ind w:left="5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F06F10"/>
    <w:multiLevelType w:val="multilevel"/>
    <w:tmpl w:val="BB66E2BE"/>
    <w:lvl w:ilvl="0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66C12F2"/>
    <w:multiLevelType w:val="hybridMultilevel"/>
    <w:tmpl w:val="6704A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F335A41"/>
    <w:multiLevelType w:val="hybridMultilevel"/>
    <w:tmpl w:val="7A102656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A265EEB"/>
    <w:multiLevelType w:val="hybridMultilevel"/>
    <w:tmpl w:val="7332E75C"/>
    <w:lvl w:ilvl="0" w:tplc="00842CB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553CE9"/>
    <w:multiLevelType w:val="hybridMultilevel"/>
    <w:tmpl w:val="44F61CAC"/>
    <w:lvl w:ilvl="0" w:tplc="A9607CD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0842CB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7457E8"/>
    <w:multiLevelType w:val="hybridMultilevel"/>
    <w:tmpl w:val="0A44238A"/>
    <w:lvl w:ilvl="0" w:tplc="419C6F4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40B67C5"/>
    <w:multiLevelType w:val="hybridMultilevel"/>
    <w:tmpl w:val="8688A4A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68A1320A"/>
    <w:multiLevelType w:val="hybridMultilevel"/>
    <w:tmpl w:val="E780AF4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6AC2568D"/>
    <w:multiLevelType w:val="multilevel"/>
    <w:tmpl w:val="D30048D4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BCF4281"/>
    <w:multiLevelType w:val="hybridMultilevel"/>
    <w:tmpl w:val="EDD48DAE"/>
    <w:lvl w:ilvl="0" w:tplc="2B1C2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D42572E"/>
    <w:multiLevelType w:val="multilevel"/>
    <w:tmpl w:val="28E09BD0"/>
    <w:lvl w:ilvl="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C773139"/>
    <w:multiLevelType w:val="hybridMultilevel"/>
    <w:tmpl w:val="241ED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7F177969"/>
    <w:multiLevelType w:val="hybridMultilevel"/>
    <w:tmpl w:val="12582916"/>
    <w:lvl w:ilvl="0" w:tplc="5290B336">
      <w:start w:val="1"/>
      <w:numFmt w:val="taiwaneseCountingThousand"/>
      <w:lvlText w:val="%1、 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6"/>
        </w:tabs>
        <w:ind w:left="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26"/>
        </w:tabs>
        <w:ind w:left="1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6"/>
        </w:tabs>
        <w:ind w:left="2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6"/>
        </w:tabs>
        <w:ind w:left="4006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6"/>
  </w:num>
  <w:num w:numId="6">
    <w:abstractNumId w:val="23"/>
  </w:num>
  <w:num w:numId="7">
    <w:abstractNumId w:val="13"/>
  </w:num>
  <w:num w:numId="8">
    <w:abstractNumId w:val="25"/>
  </w:num>
  <w:num w:numId="9">
    <w:abstractNumId w:val="2"/>
  </w:num>
  <w:num w:numId="10">
    <w:abstractNumId w:val="24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9"/>
  </w:num>
  <w:num w:numId="19">
    <w:abstractNumId w:val="26"/>
  </w:num>
  <w:num w:numId="20">
    <w:abstractNumId w:val="21"/>
  </w:num>
  <w:num w:numId="21">
    <w:abstractNumId w:val="17"/>
  </w:num>
  <w:num w:numId="22">
    <w:abstractNumId w:val="4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244F"/>
    <w:rsid w:val="00022077"/>
    <w:rsid w:val="00063D3B"/>
    <w:rsid w:val="0007195E"/>
    <w:rsid w:val="00080FFD"/>
    <w:rsid w:val="00092FE2"/>
    <w:rsid w:val="000A59DD"/>
    <w:rsid w:val="000A703D"/>
    <w:rsid w:val="000B3DF1"/>
    <w:rsid w:val="000F21E0"/>
    <w:rsid w:val="000F76E0"/>
    <w:rsid w:val="00104523"/>
    <w:rsid w:val="001159C2"/>
    <w:rsid w:val="00116C34"/>
    <w:rsid w:val="00145A38"/>
    <w:rsid w:val="0015335B"/>
    <w:rsid w:val="001718B3"/>
    <w:rsid w:val="001D2F49"/>
    <w:rsid w:val="001F2E92"/>
    <w:rsid w:val="00214815"/>
    <w:rsid w:val="00223F8B"/>
    <w:rsid w:val="00234515"/>
    <w:rsid w:val="00253487"/>
    <w:rsid w:val="002653BD"/>
    <w:rsid w:val="002C43FD"/>
    <w:rsid w:val="002D66D5"/>
    <w:rsid w:val="0032083F"/>
    <w:rsid w:val="00324AB1"/>
    <w:rsid w:val="0032615A"/>
    <w:rsid w:val="00336E0E"/>
    <w:rsid w:val="00346A3D"/>
    <w:rsid w:val="00347F50"/>
    <w:rsid w:val="00351164"/>
    <w:rsid w:val="0036465D"/>
    <w:rsid w:val="003A1704"/>
    <w:rsid w:val="003A2E48"/>
    <w:rsid w:val="003B0A8C"/>
    <w:rsid w:val="003B4A00"/>
    <w:rsid w:val="003C40D7"/>
    <w:rsid w:val="003F1156"/>
    <w:rsid w:val="00405E8F"/>
    <w:rsid w:val="00432C72"/>
    <w:rsid w:val="00477F1D"/>
    <w:rsid w:val="00485CA4"/>
    <w:rsid w:val="004C16EA"/>
    <w:rsid w:val="004D49E6"/>
    <w:rsid w:val="004D5F2D"/>
    <w:rsid w:val="004F23C9"/>
    <w:rsid w:val="004F343F"/>
    <w:rsid w:val="00516435"/>
    <w:rsid w:val="005247F0"/>
    <w:rsid w:val="0052746E"/>
    <w:rsid w:val="0053363B"/>
    <w:rsid w:val="00537274"/>
    <w:rsid w:val="005462A0"/>
    <w:rsid w:val="005472DF"/>
    <w:rsid w:val="005553C7"/>
    <w:rsid w:val="0057205D"/>
    <w:rsid w:val="0057324B"/>
    <w:rsid w:val="005A38D1"/>
    <w:rsid w:val="005A61F2"/>
    <w:rsid w:val="005B6B9D"/>
    <w:rsid w:val="005C224D"/>
    <w:rsid w:val="005E043D"/>
    <w:rsid w:val="005F0344"/>
    <w:rsid w:val="00603FA5"/>
    <w:rsid w:val="00655148"/>
    <w:rsid w:val="006A501A"/>
    <w:rsid w:val="006D41EE"/>
    <w:rsid w:val="006E623F"/>
    <w:rsid w:val="00715CC1"/>
    <w:rsid w:val="0072287C"/>
    <w:rsid w:val="007C682A"/>
    <w:rsid w:val="007F1027"/>
    <w:rsid w:val="008213CB"/>
    <w:rsid w:val="00884C28"/>
    <w:rsid w:val="00885E2C"/>
    <w:rsid w:val="008B3F2D"/>
    <w:rsid w:val="008C5922"/>
    <w:rsid w:val="008E2494"/>
    <w:rsid w:val="0092552C"/>
    <w:rsid w:val="00945E1E"/>
    <w:rsid w:val="009A2ED0"/>
    <w:rsid w:val="009A7486"/>
    <w:rsid w:val="009B3553"/>
    <w:rsid w:val="009E5E5D"/>
    <w:rsid w:val="00A00F38"/>
    <w:rsid w:val="00A028CD"/>
    <w:rsid w:val="00A213E4"/>
    <w:rsid w:val="00A25691"/>
    <w:rsid w:val="00A278C2"/>
    <w:rsid w:val="00A510AD"/>
    <w:rsid w:val="00A52A0E"/>
    <w:rsid w:val="00A72B1C"/>
    <w:rsid w:val="00A740DB"/>
    <w:rsid w:val="00A74B1C"/>
    <w:rsid w:val="00A825CB"/>
    <w:rsid w:val="00AA2948"/>
    <w:rsid w:val="00AC33EA"/>
    <w:rsid w:val="00AC5C9C"/>
    <w:rsid w:val="00AE2DD5"/>
    <w:rsid w:val="00B02D8B"/>
    <w:rsid w:val="00B15524"/>
    <w:rsid w:val="00B2698B"/>
    <w:rsid w:val="00B3017B"/>
    <w:rsid w:val="00B37999"/>
    <w:rsid w:val="00B405D5"/>
    <w:rsid w:val="00B47290"/>
    <w:rsid w:val="00B50DDC"/>
    <w:rsid w:val="00B54D31"/>
    <w:rsid w:val="00B70B62"/>
    <w:rsid w:val="00BA78B1"/>
    <w:rsid w:val="00BB0FE7"/>
    <w:rsid w:val="00BD7A6C"/>
    <w:rsid w:val="00BF26E6"/>
    <w:rsid w:val="00C11A34"/>
    <w:rsid w:val="00C91AFB"/>
    <w:rsid w:val="00CD1C91"/>
    <w:rsid w:val="00CD7BC7"/>
    <w:rsid w:val="00D60647"/>
    <w:rsid w:val="00D844B5"/>
    <w:rsid w:val="00D935DB"/>
    <w:rsid w:val="00D966AA"/>
    <w:rsid w:val="00DB2FB9"/>
    <w:rsid w:val="00DC51C2"/>
    <w:rsid w:val="00DC7C8E"/>
    <w:rsid w:val="00DD434A"/>
    <w:rsid w:val="00DF18AB"/>
    <w:rsid w:val="00DF4FC4"/>
    <w:rsid w:val="00E03FF2"/>
    <w:rsid w:val="00E418F0"/>
    <w:rsid w:val="00E4373B"/>
    <w:rsid w:val="00E4618D"/>
    <w:rsid w:val="00E470FC"/>
    <w:rsid w:val="00E55CA0"/>
    <w:rsid w:val="00E71351"/>
    <w:rsid w:val="00E834A2"/>
    <w:rsid w:val="00E93F38"/>
    <w:rsid w:val="00EC02BB"/>
    <w:rsid w:val="00EC3A53"/>
    <w:rsid w:val="00ED3441"/>
    <w:rsid w:val="00ED3883"/>
    <w:rsid w:val="00F02415"/>
    <w:rsid w:val="00F145FE"/>
    <w:rsid w:val="00F7706C"/>
    <w:rsid w:val="00F90224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2016-05-30T09:00:00Z</dcterms:created>
  <dcterms:modified xsi:type="dcterms:W3CDTF">2016-05-30T09:00:00Z</dcterms:modified>
</cp:coreProperties>
</file>