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27" w:rsidRDefault="00E51E27" w:rsidP="00095AAF">
      <w:pPr>
        <w:jc w:val="both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CD2145">
        <w:rPr>
          <w:rFonts w:ascii="標楷體" w:eastAsia="標楷體" w:hAnsi="標楷體" w:hint="eastAsia"/>
          <w:sz w:val="32"/>
          <w:szCs w:val="32"/>
        </w:rPr>
        <w:t>康寧醫護暨管理專科學校</w:t>
      </w:r>
      <w:r w:rsidRPr="00CD2145">
        <w:rPr>
          <w:rFonts w:ascii="標楷體" w:eastAsia="標楷體" w:hAnsi="標楷體"/>
          <w:sz w:val="32"/>
          <w:szCs w:val="32"/>
        </w:rPr>
        <w:t>10</w:t>
      </w:r>
      <w:r w:rsidR="00A30B95">
        <w:rPr>
          <w:rFonts w:ascii="標楷體" w:eastAsia="標楷體" w:hAnsi="標楷體" w:hint="eastAsia"/>
          <w:sz w:val="32"/>
          <w:szCs w:val="32"/>
        </w:rPr>
        <w:t>2</w:t>
      </w:r>
      <w:r w:rsidRPr="00CD2145">
        <w:rPr>
          <w:rFonts w:ascii="標楷體" w:eastAsia="標楷體" w:hAnsi="標楷體" w:hint="eastAsia"/>
          <w:sz w:val="32"/>
          <w:szCs w:val="32"/>
        </w:rPr>
        <w:t>學年度第</w:t>
      </w:r>
      <w:r w:rsidRPr="00CD2145">
        <w:rPr>
          <w:rFonts w:ascii="標楷體" w:eastAsia="標楷體" w:hAnsi="標楷體"/>
          <w:sz w:val="32"/>
          <w:szCs w:val="32"/>
        </w:rPr>
        <w:t>2</w:t>
      </w:r>
      <w:r w:rsidRPr="00CD2145">
        <w:rPr>
          <w:rFonts w:ascii="標楷體" w:eastAsia="標楷體" w:hAnsi="標楷體" w:hint="eastAsia"/>
          <w:sz w:val="32"/>
          <w:szCs w:val="32"/>
        </w:rPr>
        <w:t>學期總務會議</w:t>
      </w:r>
      <w:r w:rsidR="00DA3561">
        <w:rPr>
          <w:rFonts w:ascii="標楷體" w:eastAsia="標楷體" w:hAnsi="標楷體" w:hint="eastAsia"/>
          <w:sz w:val="32"/>
          <w:szCs w:val="32"/>
        </w:rPr>
        <w:t>記錄</w:t>
      </w:r>
    </w:p>
    <w:p w:rsidR="00A91C54" w:rsidRPr="00CD2145" w:rsidRDefault="00A91C54" w:rsidP="00095AAF">
      <w:pPr>
        <w:jc w:val="both"/>
        <w:rPr>
          <w:rFonts w:ascii="標楷體" w:eastAsia="標楷體" w:hAnsi="標楷體"/>
          <w:sz w:val="32"/>
          <w:szCs w:val="32"/>
        </w:rPr>
      </w:pPr>
    </w:p>
    <w:p w:rsidR="00E51E27" w:rsidRPr="00095AAF" w:rsidRDefault="00E51E27" w:rsidP="00095AAF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時間：</w:t>
      </w:r>
      <w:r w:rsidRPr="00095AAF">
        <w:rPr>
          <w:rFonts w:ascii="標楷體" w:eastAsia="標楷體" w:hAnsi="標楷體"/>
          <w:sz w:val="26"/>
          <w:szCs w:val="26"/>
        </w:rPr>
        <w:t>10</w:t>
      </w:r>
      <w:r w:rsidR="00A30B95" w:rsidRPr="00095AAF">
        <w:rPr>
          <w:rFonts w:ascii="標楷體" w:eastAsia="標楷體" w:hAnsi="標楷體" w:hint="eastAsia"/>
          <w:sz w:val="26"/>
          <w:szCs w:val="26"/>
        </w:rPr>
        <w:t>3</w:t>
      </w:r>
      <w:r w:rsidRPr="00095AAF">
        <w:rPr>
          <w:rFonts w:ascii="標楷體" w:eastAsia="標楷體" w:hAnsi="標楷體" w:hint="eastAsia"/>
          <w:sz w:val="26"/>
          <w:szCs w:val="26"/>
        </w:rPr>
        <w:t>年</w:t>
      </w:r>
      <w:r w:rsidRPr="00095AAF">
        <w:rPr>
          <w:rFonts w:ascii="標楷體" w:eastAsia="標楷體" w:hAnsi="標楷體"/>
          <w:sz w:val="26"/>
          <w:szCs w:val="26"/>
        </w:rPr>
        <w:t>6</w:t>
      </w:r>
      <w:r w:rsidRPr="00095AAF">
        <w:rPr>
          <w:rFonts w:ascii="標楷體" w:eastAsia="標楷體" w:hAnsi="標楷體" w:hint="eastAsia"/>
          <w:sz w:val="26"/>
          <w:szCs w:val="26"/>
        </w:rPr>
        <w:t>月</w:t>
      </w:r>
      <w:r w:rsidRPr="00095AAF">
        <w:rPr>
          <w:rFonts w:ascii="標楷體" w:eastAsia="標楷體" w:hAnsi="標楷體"/>
          <w:sz w:val="26"/>
          <w:szCs w:val="26"/>
        </w:rPr>
        <w:t>2</w:t>
      </w:r>
      <w:r w:rsidR="00A30B95" w:rsidRPr="00095AAF">
        <w:rPr>
          <w:rFonts w:ascii="標楷體" w:eastAsia="標楷體" w:hAnsi="標楷體" w:hint="eastAsia"/>
          <w:sz w:val="26"/>
          <w:szCs w:val="26"/>
        </w:rPr>
        <w:t>5</w:t>
      </w:r>
      <w:r w:rsidRPr="00095AAF">
        <w:rPr>
          <w:rFonts w:ascii="標楷體" w:eastAsia="標楷體" w:hAnsi="標楷體" w:hint="eastAsia"/>
          <w:sz w:val="26"/>
          <w:szCs w:val="26"/>
        </w:rPr>
        <w:t>日</w:t>
      </w:r>
      <w:r w:rsidR="00A30B95" w:rsidRPr="00095AAF">
        <w:rPr>
          <w:rFonts w:ascii="標楷體" w:eastAsia="標楷體" w:hAnsi="標楷體" w:hint="eastAsia"/>
          <w:sz w:val="26"/>
          <w:szCs w:val="26"/>
        </w:rPr>
        <w:t>下</w:t>
      </w:r>
      <w:r w:rsidRPr="00095AAF">
        <w:rPr>
          <w:rFonts w:ascii="標楷體" w:eastAsia="標楷體" w:hAnsi="標楷體" w:hint="eastAsia"/>
          <w:sz w:val="26"/>
          <w:szCs w:val="26"/>
        </w:rPr>
        <w:t>午</w:t>
      </w:r>
      <w:r w:rsidR="00A30B95" w:rsidRPr="00095AAF">
        <w:rPr>
          <w:rFonts w:ascii="標楷體" w:eastAsia="標楷體" w:hAnsi="標楷體" w:hint="eastAsia"/>
          <w:sz w:val="26"/>
          <w:szCs w:val="26"/>
        </w:rPr>
        <w:t>3</w:t>
      </w:r>
      <w:r w:rsidRPr="00095AAF">
        <w:rPr>
          <w:rFonts w:ascii="標楷體" w:eastAsia="標楷體" w:hAnsi="標楷體" w:hint="eastAsia"/>
          <w:sz w:val="26"/>
          <w:szCs w:val="26"/>
        </w:rPr>
        <w:t>時</w:t>
      </w:r>
      <w:r w:rsidRPr="00095AAF">
        <w:rPr>
          <w:rFonts w:ascii="標楷體" w:eastAsia="標楷體" w:hAnsi="標楷體"/>
          <w:sz w:val="26"/>
          <w:szCs w:val="26"/>
        </w:rPr>
        <w:t>30</w:t>
      </w:r>
      <w:r w:rsidRPr="00095AAF">
        <w:rPr>
          <w:rFonts w:ascii="標楷體" w:eastAsia="標楷體" w:hAnsi="標楷體" w:hint="eastAsia"/>
          <w:sz w:val="26"/>
          <w:szCs w:val="26"/>
        </w:rPr>
        <w:t>分</w:t>
      </w:r>
    </w:p>
    <w:p w:rsidR="00E51E27" w:rsidRPr="00095AAF" w:rsidRDefault="00E51E27" w:rsidP="00095AAF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地點：行政大樓</w:t>
      </w:r>
      <w:r w:rsidRPr="00095AAF">
        <w:rPr>
          <w:rFonts w:ascii="標楷體" w:eastAsia="標楷體" w:hAnsi="標楷體"/>
          <w:sz w:val="26"/>
          <w:szCs w:val="26"/>
        </w:rPr>
        <w:t>5</w:t>
      </w:r>
      <w:r w:rsidRPr="00095AAF">
        <w:rPr>
          <w:rFonts w:ascii="標楷體" w:eastAsia="標楷體" w:hAnsi="標楷體" w:hint="eastAsia"/>
          <w:sz w:val="26"/>
          <w:szCs w:val="26"/>
        </w:rPr>
        <w:t>樓會議室</w:t>
      </w:r>
    </w:p>
    <w:p w:rsidR="00E51E27" w:rsidRPr="00095AAF" w:rsidRDefault="00E51E27" w:rsidP="00095AAF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主持人：桂主任紹貞</w:t>
      </w:r>
    </w:p>
    <w:p w:rsidR="00E51E27" w:rsidRDefault="00E51E27" w:rsidP="00095AAF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列席指導：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吳校長文弘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、井副校長敏珠</w:t>
      </w:r>
    </w:p>
    <w:p w:rsidR="00386236" w:rsidRPr="00095AAF" w:rsidRDefault="00DA3561" w:rsidP="00095AAF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                            紀錄:陳佩琳</w:t>
      </w:r>
    </w:p>
    <w:p w:rsidR="00E51E27" w:rsidRPr="00095AAF" w:rsidRDefault="006B0EC5" w:rsidP="00095AAF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壹</w:t>
      </w:r>
      <w:r w:rsidRPr="00095AAF">
        <w:rPr>
          <w:rFonts w:ascii="新細明體" w:hAnsi="新細明體" w:hint="eastAsia"/>
          <w:sz w:val="26"/>
          <w:szCs w:val="26"/>
        </w:rPr>
        <w:t>、</w:t>
      </w:r>
      <w:r w:rsidR="00E51E27" w:rsidRPr="00095AAF">
        <w:rPr>
          <w:rFonts w:ascii="標楷體" w:eastAsia="標楷體" w:hAnsi="標楷體" w:hint="eastAsia"/>
          <w:sz w:val="26"/>
          <w:szCs w:val="26"/>
        </w:rPr>
        <w:t>會議流程：</w:t>
      </w:r>
    </w:p>
    <w:p w:rsidR="00E51E27" w:rsidRPr="00095AAF" w:rsidRDefault="00CA5D05" w:rsidP="00095AAF">
      <w:pPr>
        <w:ind w:left="475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一、</w:t>
      </w:r>
      <w:r w:rsidR="00E51E27" w:rsidRPr="00095AAF">
        <w:rPr>
          <w:rFonts w:ascii="標楷體" w:eastAsia="標楷體" w:hAnsi="標楷體" w:hint="eastAsia"/>
          <w:sz w:val="26"/>
          <w:szCs w:val="26"/>
        </w:rPr>
        <w:t>主持人致詞</w:t>
      </w:r>
      <w:r w:rsidR="00E51E27" w:rsidRPr="00095AAF">
        <w:rPr>
          <w:rFonts w:ascii="標楷體" w:eastAsia="標楷體" w:hAnsi="標楷體"/>
          <w:sz w:val="26"/>
          <w:szCs w:val="26"/>
        </w:rPr>
        <w:t>:</w:t>
      </w:r>
    </w:p>
    <w:p w:rsidR="00267287" w:rsidRDefault="000538E5" w:rsidP="007F19E7">
      <w:pPr>
        <w:ind w:leftChars="-2" w:left="1295" w:hangingChars="500" w:hanging="130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 xml:space="preserve">   </w:t>
      </w:r>
      <w:r w:rsidR="006B0EC5">
        <w:rPr>
          <w:rFonts w:ascii="標楷體" w:eastAsia="標楷體" w:hAnsi="標楷體" w:hint="eastAsia"/>
          <w:sz w:val="26"/>
          <w:szCs w:val="26"/>
        </w:rPr>
        <w:t xml:space="preserve"> </w:t>
      </w:r>
      <w:r w:rsidRPr="00095AAF">
        <w:rPr>
          <w:rFonts w:ascii="標楷體" w:eastAsia="標楷體" w:hAnsi="標楷體" w:hint="eastAsia"/>
          <w:sz w:val="26"/>
          <w:szCs w:val="26"/>
        </w:rPr>
        <w:t>二、</w:t>
      </w:r>
      <w:r w:rsidR="00E51E27" w:rsidRPr="00095AAF">
        <w:rPr>
          <w:rFonts w:ascii="標楷體" w:eastAsia="標楷體" w:hAnsi="標楷體" w:hint="eastAsia"/>
          <w:sz w:val="26"/>
          <w:szCs w:val="26"/>
        </w:rPr>
        <w:t>校長致詞</w:t>
      </w:r>
      <w:r w:rsidR="00517023" w:rsidRPr="00095AAF">
        <w:rPr>
          <w:rFonts w:ascii="標楷體" w:eastAsia="標楷體" w:hAnsi="標楷體"/>
          <w:sz w:val="26"/>
          <w:szCs w:val="26"/>
        </w:rPr>
        <w:t>:</w:t>
      </w:r>
      <w:r w:rsidR="007F19E7" w:rsidRPr="007F19E7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E51E27" w:rsidRPr="007F19E7" w:rsidRDefault="00267287" w:rsidP="00267287">
      <w:pPr>
        <w:ind w:leftChars="398" w:left="1215" w:hangingChars="100" w:hanging="2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校長因有重要公務由</w:t>
      </w:r>
      <w:proofErr w:type="gramStart"/>
      <w:r w:rsidR="007F19E7" w:rsidRPr="00095AAF">
        <w:rPr>
          <w:rFonts w:ascii="標楷體" w:eastAsia="標楷體" w:hAnsi="標楷體" w:hint="eastAsia"/>
          <w:sz w:val="26"/>
          <w:szCs w:val="26"/>
        </w:rPr>
        <w:t>井副校長敏珠</w:t>
      </w:r>
      <w:r>
        <w:rPr>
          <w:rFonts w:ascii="標楷體" w:eastAsia="標楷體" w:hAnsi="標楷體" w:hint="eastAsia"/>
          <w:sz w:val="26"/>
          <w:szCs w:val="26"/>
        </w:rPr>
        <w:t>主持</w:t>
      </w:r>
      <w:proofErr w:type="gramEnd"/>
    </w:p>
    <w:p w:rsidR="00386236" w:rsidRPr="00095AAF" w:rsidRDefault="00267287" w:rsidP="00267287">
      <w:pPr>
        <w:ind w:firstLineChars="150" w:firstLine="39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井副校長敏珠</w:t>
      </w:r>
      <w:r>
        <w:rPr>
          <w:rFonts w:ascii="標楷體" w:eastAsia="標楷體" w:hAnsi="標楷體" w:hint="eastAsia"/>
          <w:sz w:val="26"/>
          <w:szCs w:val="26"/>
        </w:rPr>
        <w:t>(略)</w:t>
      </w:r>
    </w:p>
    <w:p w:rsidR="00E51E27" w:rsidRPr="00095AAF" w:rsidRDefault="000538E5" w:rsidP="00095AAF">
      <w:pPr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貳</w:t>
      </w:r>
      <w:r w:rsidR="00A30B95" w:rsidRPr="00095AAF">
        <w:rPr>
          <w:rFonts w:ascii="新細明體" w:hAnsi="新細明體" w:hint="eastAsia"/>
          <w:sz w:val="26"/>
          <w:szCs w:val="26"/>
        </w:rPr>
        <w:t>、</w:t>
      </w:r>
      <w:r w:rsidR="00E51E27" w:rsidRPr="00095AAF">
        <w:rPr>
          <w:rFonts w:ascii="標楷體" w:eastAsia="標楷體" w:hAnsi="標楷體" w:hint="eastAsia"/>
          <w:sz w:val="26"/>
          <w:szCs w:val="26"/>
        </w:rPr>
        <w:t>上次會議決議案執行情形：</w:t>
      </w:r>
    </w:p>
    <w:p w:rsidR="00A30B95" w:rsidRPr="00095AAF" w:rsidRDefault="00A30B95" w:rsidP="00095AAF">
      <w:pPr>
        <w:tabs>
          <w:tab w:val="left" w:pos="720"/>
        </w:tabs>
        <w:adjustRightInd w:val="0"/>
        <w:snapToGrid w:val="0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 xml:space="preserve">      1.</w:t>
      </w:r>
      <w:r w:rsidR="00E51E27" w:rsidRPr="00095AAF">
        <w:rPr>
          <w:rFonts w:ascii="標楷體" w:eastAsia="標楷體" w:hAnsi="標楷體" w:hint="eastAsia"/>
          <w:color w:val="000000"/>
          <w:sz w:val="26"/>
          <w:szCs w:val="26"/>
        </w:rPr>
        <w:t>執行校園警衛工作委外事項，由誼光保全公司</w:t>
      </w: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繼續</w:t>
      </w:r>
      <w:r w:rsidR="00E51E27" w:rsidRPr="00095AAF">
        <w:rPr>
          <w:rFonts w:ascii="標楷體" w:eastAsia="標楷體" w:hAnsi="標楷體" w:hint="eastAsia"/>
          <w:color w:val="000000"/>
          <w:sz w:val="26"/>
          <w:szCs w:val="26"/>
        </w:rPr>
        <w:t>承接。</w:t>
      </w:r>
    </w:p>
    <w:p w:rsidR="00A30B95" w:rsidRDefault="00A30B95" w:rsidP="00095AAF">
      <w:pPr>
        <w:tabs>
          <w:tab w:val="left" w:pos="720"/>
        </w:tabs>
        <w:adjustRightInd w:val="0"/>
        <w:snapToGrid w:val="0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 xml:space="preserve">      2.全家便利商店整建</w:t>
      </w:r>
      <w:r w:rsidR="000538E5" w:rsidRPr="00095AAF">
        <w:rPr>
          <w:rFonts w:ascii="標楷體" w:eastAsia="標楷體" w:hAnsi="標楷體" w:hint="eastAsia"/>
          <w:color w:val="000000"/>
          <w:sz w:val="26"/>
          <w:szCs w:val="26"/>
        </w:rPr>
        <w:t>中庭遮雨棚完成</w:t>
      </w:r>
      <w:r w:rsidR="000B75C7" w:rsidRPr="00095AAF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386236" w:rsidRPr="00095AAF" w:rsidRDefault="00386236" w:rsidP="00095AAF">
      <w:pPr>
        <w:tabs>
          <w:tab w:val="left" w:pos="720"/>
        </w:tabs>
        <w:adjustRightInd w:val="0"/>
        <w:snapToGrid w:val="0"/>
        <w:jc w:val="both"/>
        <w:rPr>
          <w:rFonts w:ascii="標楷體" w:eastAsia="標楷體" w:hAnsi="標楷體"/>
          <w:sz w:val="26"/>
          <w:szCs w:val="26"/>
        </w:rPr>
      </w:pPr>
    </w:p>
    <w:p w:rsidR="000538E5" w:rsidRPr="00095AAF" w:rsidRDefault="00386236" w:rsidP="00095AAF">
      <w:pPr>
        <w:tabs>
          <w:tab w:val="left" w:pos="720"/>
        </w:tabs>
        <w:adjustRightInd w:val="0"/>
        <w:snapToGrid w:val="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</w:t>
      </w:r>
      <w:r w:rsidR="000538E5" w:rsidRPr="00095AAF">
        <w:rPr>
          <w:rFonts w:ascii="標楷體" w:eastAsia="標楷體" w:hAnsi="標楷體" w:hint="eastAsia"/>
          <w:sz w:val="26"/>
          <w:szCs w:val="26"/>
        </w:rPr>
        <w:t>、</w:t>
      </w:r>
      <w:r w:rsidR="00E51E27" w:rsidRPr="00095AAF">
        <w:rPr>
          <w:rFonts w:ascii="標楷體" w:eastAsia="標楷體" w:hAnsi="標楷體" w:hint="eastAsia"/>
          <w:sz w:val="26"/>
          <w:szCs w:val="26"/>
        </w:rPr>
        <w:t>業務報告</w:t>
      </w:r>
    </w:p>
    <w:p w:rsidR="00A91C54" w:rsidRPr="00095AAF" w:rsidRDefault="00CA5D05" w:rsidP="00095AAF">
      <w:pPr>
        <w:tabs>
          <w:tab w:val="left" w:pos="720"/>
        </w:tabs>
        <w:adjustRightInd w:val="0"/>
        <w:snapToGrid w:val="0"/>
        <w:ind w:leftChars="177" w:left="565" w:hangingChars="54" w:hanging="140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一、</w:t>
      </w:r>
      <w:r w:rsidR="00A91C54" w:rsidRPr="00095AAF">
        <w:rPr>
          <w:rFonts w:ascii="標楷體" w:eastAsia="標楷體" w:hAnsi="標楷體"/>
          <w:color w:val="000000"/>
          <w:sz w:val="26"/>
          <w:szCs w:val="26"/>
        </w:rPr>
        <w:t>節能減碳與安全校園</w:t>
      </w:r>
    </w:p>
    <w:p w:rsidR="00A91C54" w:rsidRPr="00095AAF" w:rsidRDefault="008D6FAC" w:rsidP="00095AAF">
      <w:pPr>
        <w:ind w:leftChars="352" w:left="1560" w:hangingChars="275" w:hanging="715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一</w:t>
      </w:r>
      <w:proofErr w:type="gramEnd"/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完成第一期門禁系統測試，第二期建置宿舍門禁差勤刷卡</w:t>
      </w:r>
      <w:proofErr w:type="gramStart"/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系統暨男舍</w:t>
      </w:r>
      <w:proofErr w:type="gramEnd"/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電動門。</w:t>
      </w:r>
    </w:p>
    <w:p w:rsidR="008D6FAC" w:rsidRPr="00095AAF" w:rsidRDefault="008D6FAC" w:rsidP="00095AAF">
      <w:pPr>
        <w:ind w:firstLineChars="327" w:firstLine="850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(二)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完成年度消防檢查缺失</w:t>
      </w: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: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樂活中心鏡面拆除、學生餐廳裝設簡</w:t>
      </w:r>
    </w:p>
    <w:p w:rsidR="00A91C54" w:rsidRPr="00095AAF" w:rsidRDefault="00A91C54" w:rsidP="00095AAF">
      <w:pPr>
        <w:ind w:leftChars="590" w:left="1416" w:firstLine="1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易滅火器、不鏽鋼鐵門、鐵壁、瓦斯桶外移.等確保餐廳安全。</w:t>
      </w:r>
    </w:p>
    <w:p w:rsidR="00A91C54" w:rsidRPr="00095AAF" w:rsidRDefault="008D6FAC" w:rsidP="00095AAF">
      <w:pPr>
        <w:ind w:leftChars="354" w:left="1414" w:hangingChars="217" w:hanging="564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(三)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校園安全與環境建置:監視器之巡檢與更新、</w:t>
      </w:r>
      <w:r w:rsidR="00A91C54" w:rsidRPr="00095AAF">
        <w:rPr>
          <w:rFonts w:ascii="標楷體" w:eastAsia="標楷體" w:hAnsi="標楷體"/>
          <w:bCs/>
          <w:color w:val="000000"/>
          <w:kern w:val="0"/>
          <w:sz w:val="26"/>
          <w:szCs w:val="26"/>
        </w:rPr>
        <w:t>學生宿舍公浴廁</w:t>
      </w:r>
      <w:r w:rsidR="00A91C54" w:rsidRPr="00095AAF">
        <w:rPr>
          <w:rFonts w:ascii="標楷體" w:eastAsia="標楷體" w:hAnsi="標楷體" w:hint="eastAsia"/>
          <w:bCs/>
          <w:color w:val="000000"/>
          <w:kern w:val="0"/>
          <w:sz w:val="26"/>
          <w:szCs w:val="26"/>
        </w:rPr>
        <w:t>、</w:t>
      </w:r>
      <w:r w:rsidR="00A91C54" w:rsidRPr="00095AAF">
        <w:rPr>
          <w:rFonts w:ascii="標楷體" w:eastAsia="標楷體" w:hAnsi="標楷體"/>
          <w:bCs/>
          <w:color w:val="000000"/>
          <w:kern w:val="0"/>
          <w:sz w:val="26"/>
          <w:szCs w:val="26"/>
        </w:rPr>
        <w:t>諮商室</w:t>
      </w:r>
      <w:r w:rsidR="00A91C54" w:rsidRPr="00095AAF">
        <w:rPr>
          <w:rFonts w:ascii="標楷體" w:eastAsia="標楷體" w:hAnsi="標楷體" w:hint="eastAsia"/>
          <w:bCs/>
          <w:color w:val="000000"/>
          <w:kern w:val="0"/>
          <w:sz w:val="26"/>
          <w:szCs w:val="26"/>
        </w:rPr>
        <w:t>、資源教室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增設緊急押扣之連線及維護、依季節性調整照明開啟時間、無障礙設施維護。</w:t>
      </w:r>
    </w:p>
    <w:p w:rsidR="00A91C54" w:rsidRPr="00095AAF" w:rsidRDefault="008D6FAC" w:rsidP="00095AAF">
      <w:pPr>
        <w:autoSpaceDE w:val="0"/>
        <w:autoSpaceDN w:val="0"/>
        <w:adjustRightInd w:val="0"/>
        <w:snapToGrid w:val="0"/>
        <w:ind w:leftChars="354" w:left="1417" w:hangingChars="218" w:hanging="567"/>
        <w:rPr>
          <w:rFonts w:ascii="標楷體" w:eastAsia="標楷體" w:hAnsi="標楷體"/>
          <w:color w:val="000000"/>
          <w:kern w:val="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(四)</w:t>
      </w:r>
      <w:r w:rsidR="00A91C54" w:rsidRPr="00095AAF">
        <w:rPr>
          <w:rFonts w:ascii="標楷體" w:eastAsia="標楷體" w:hAnsi="標楷體"/>
          <w:bCs/>
          <w:color w:val="000000"/>
          <w:kern w:val="0"/>
          <w:sz w:val="26"/>
          <w:szCs w:val="26"/>
        </w:rPr>
        <w:t>依室內空氣品質管理辦法之規定，完成第一次定期檢測及連續監測設施之設置。</w:t>
      </w:r>
      <w:r w:rsidR="00A91C54" w:rsidRPr="00095AAF"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</w:t>
      </w:r>
    </w:p>
    <w:p w:rsidR="008D6FAC" w:rsidRPr="00095AAF" w:rsidRDefault="008D6FAC" w:rsidP="00095AAF">
      <w:pPr>
        <w:ind w:leftChars="328" w:left="787" w:firstLineChars="24" w:firstLine="62"/>
        <w:rPr>
          <w:rFonts w:ascii="標楷體" w:eastAsia="標楷體" w:hAnsi="標楷體"/>
          <w:color w:val="000000"/>
          <w:kern w:val="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kern w:val="0"/>
          <w:sz w:val="26"/>
          <w:szCs w:val="26"/>
        </w:rPr>
        <w:t>(五)全校漏水處:</w:t>
      </w:r>
    </w:p>
    <w:p w:rsidR="008D6FAC" w:rsidRPr="00095AAF" w:rsidRDefault="006D25F3" w:rsidP="00095AAF">
      <w:pPr>
        <w:ind w:leftChars="328" w:left="787" w:firstLineChars="78" w:firstLine="203"/>
        <w:rPr>
          <w:rFonts w:ascii="標楷體" w:eastAsia="標楷體" w:hAnsi="標楷體"/>
          <w:b/>
          <w:sz w:val="26"/>
          <w:szCs w:val="26"/>
        </w:rPr>
      </w:pPr>
      <w:r w:rsidRPr="00095AAF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="008D6FAC" w:rsidRPr="00095AAF">
        <w:rPr>
          <w:rFonts w:ascii="標楷體" w:eastAsia="標楷體" w:hAnsi="標楷體" w:hint="eastAsia"/>
          <w:b/>
          <w:sz w:val="26"/>
          <w:szCs w:val="26"/>
        </w:rPr>
        <w:t>第一教學大樓:</w:t>
      </w:r>
    </w:p>
    <w:p w:rsidR="008D6FAC" w:rsidRPr="00095AAF" w:rsidRDefault="008D6FAC" w:rsidP="00095AAF">
      <w:pPr>
        <w:ind w:leftChars="531" w:left="1557" w:hangingChars="109" w:hanging="283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1.伸縮縫漏水:造成資圖中心門前牆壁及C1040教室前積水。接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水盤已換數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次，仍無法修復，每逢天雨地滑、牆壁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濕滑易跌倒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，經報價約257,600</w:t>
      </w:r>
      <w:r w:rsidR="00517023">
        <w:rPr>
          <w:rFonts w:ascii="標楷體" w:eastAsia="標楷體" w:hAnsi="標楷體" w:hint="eastAsia"/>
          <w:sz w:val="26"/>
          <w:szCs w:val="26"/>
        </w:rPr>
        <w:t>元</w:t>
      </w:r>
      <w:r w:rsidRPr="00095AAF">
        <w:rPr>
          <w:rFonts w:ascii="標楷體" w:eastAsia="標楷體" w:hAnsi="標楷體" w:hint="eastAsia"/>
          <w:sz w:val="26"/>
          <w:szCs w:val="26"/>
        </w:rPr>
        <w:t>餘</w:t>
      </w:r>
      <w:r w:rsidR="00517023" w:rsidRPr="00095AAF">
        <w:rPr>
          <w:rFonts w:ascii="標楷體" w:eastAsia="標楷體" w:hAnsi="標楷體"/>
          <w:bCs/>
          <w:color w:val="000000"/>
          <w:kern w:val="0"/>
          <w:sz w:val="26"/>
          <w:szCs w:val="26"/>
        </w:rPr>
        <w:t>。</w:t>
      </w:r>
    </w:p>
    <w:p w:rsidR="008D6FAC" w:rsidRPr="00095AAF" w:rsidRDefault="006D25F3" w:rsidP="00EE0D7E">
      <w:pPr>
        <w:ind w:leftChars="472" w:left="1536" w:hangingChars="155" w:hanging="403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 xml:space="preserve"> </w:t>
      </w:r>
      <w:r w:rsidR="008D6FAC" w:rsidRPr="00095AAF">
        <w:rPr>
          <w:rFonts w:ascii="標楷體" w:eastAsia="標楷體" w:hAnsi="標楷體" w:hint="eastAsia"/>
          <w:sz w:val="26"/>
          <w:szCs w:val="26"/>
        </w:rPr>
        <w:t>2.女兒牆下直角斷裂漏水總長度81米*寬度60CM(</w:t>
      </w:r>
      <w:proofErr w:type="gramStart"/>
      <w:r w:rsidR="008D6FAC" w:rsidRPr="00095AAF">
        <w:rPr>
          <w:rFonts w:ascii="標楷體" w:eastAsia="標楷體" w:hAnsi="標楷體" w:hint="eastAsia"/>
          <w:sz w:val="26"/>
          <w:szCs w:val="26"/>
        </w:rPr>
        <w:t>單價每米</w:t>
      </w:r>
      <w:proofErr w:type="gramEnd"/>
      <w:r w:rsidR="008D6FAC" w:rsidRPr="00095AAF">
        <w:rPr>
          <w:rFonts w:ascii="標楷體" w:eastAsia="標楷體" w:hAnsi="標楷體" w:hint="eastAsia"/>
          <w:sz w:val="26"/>
          <w:szCs w:val="26"/>
        </w:rPr>
        <w:t>$3850*81)約311,850元。</w:t>
      </w:r>
    </w:p>
    <w:p w:rsidR="008D6FAC" w:rsidRPr="00095AAF" w:rsidRDefault="008D6FAC" w:rsidP="00EE0D7E">
      <w:pPr>
        <w:ind w:leftChars="531" w:left="1542" w:hangingChars="103" w:hanging="268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3.頂樓土地公漏水造成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管道間滲水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以致</w:t>
      </w:r>
      <w:proofErr w:type="spellStart"/>
      <w:r w:rsidR="00517023">
        <w:rPr>
          <w:rFonts w:ascii="標楷體" w:eastAsia="標楷體" w:hAnsi="標楷體" w:hint="eastAsia"/>
          <w:sz w:val="26"/>
          <w:szCs w:val="26"/>
        </w:rPr>
        <w:t>o</w:t>
      </w:r>
      <w:r w:rsidRPr="00095AAF">
        <w:rPr>
          <w:rFonts w:ascii="標楷體" w:eastAsia="標楷體" w:hAnsi="標楷體" w:hint="eastAsia"/>
          <w:sz w:val="26"/>
          <w:szCs w:val="26"/>
        </w:rPr>
        <w:t>sce</w:t>
      </w:r>
      <w:proofErr w:type="spellEnd"/>
      <w:r w:rsidRPr="00095AAF">
        <w:rPr>
          <w:rFonts w:ascii="標楷體" w:eastAsia="標楷體" w:hAnsi="標楷體" w:hint="eastAsia"/>
          <w:sz w:val="26"/>
          <w:szCs w:val="26"/>
        </w:rPr>
        <w:t>新建置教室潮濕無法修復</w:t>
      </w:r>
      <w:r w:rsidR="00517023"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8D6FAC" w:rsidRPr="00095AAF" w:rsidRDefault="008D6FAC" w:rsidP="000F70EA">
      <w:pPr>
        <w:ind w:leftChars="328" w:left="787" w:firstLineChars="188" w:firstLine="489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4.全家便利商店進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出口處遮雨棚本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處自行搭建之處漏水</w:t>
      </w:r>
      <w:r w:rsidR="00517023"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8D6FAC" w:rsidRPr="00095AAF" w:rsidRDefault="006D25F3" w:rsidP="000F70EA">
      <w:pPr>
        <w:ind w:leftChars="531" w:left="1700" w:hangingChars="164" w:hanging="426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lastRenderedPageBreak/>
        <w:t>5.</w:t>
      </w:r>
      <w:r w:rsidR="008D6FAC" w:rsidRPr="00095AAF">
        <w:rPr>
          <w:rFonts w:ascii="標楷體" w:eastAsia="標楷體" w:hAnsi="標楷體" w:hint="eastAsia"/>
          <w:sz w:val="26"/>
          <w:szCs w:val="26"/>
        </w:rPr>
        <w:t>圖書館屋頂漏水二條，造成五樓教師研究室漏水嚴重影響教師教學研究與作業</w:t>
      </w:r>
      <w:r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6D25F3" w:rsidRPr="00095AAF" w:rsidRDefault="006D25F3" w:rsidP="000F70EA">
      <w:pPr>
        <w:ind w:leftChars="413" w:left="991" w:firstLineChars="188" w:firstLine="489"/>
        <w:rPr>
          <w:rFonts w:ascii="標楷體" w:eastAsia="標楷體" w:hAnsi="標楷體"/>
          <w:sz w:val="26"/>
          <w:szCs w:val="26"/>
        </w:rPr>
      </w:pPr>
    </w:p>
    <w:p w:rsidR="008D6FAC" w:rsidRPr="00095AAF" w:rsidRDefault="008D6FAC" w:rsidP="00095AAF">
      <w:pPr>
        <w:ind w:leftChars="328" w:left="787" w:firstLineChars="78" w:firstLine="203"/>
        <w:rPr>
          <w:rFonts w:ascii="標楷體" w:eastAsia="標楷體" w:hAnsi="標楷體"/>
          <w:b/>
          <w:sz w:val="26"/>
          <w:szCs w:val="26"/>
        </w:rPr>
      </w:pPr>
      <w:r w:rsidRPr="00095AAF">
        <w:rPr>
          <w:rFonts w:ascii="標楷體" w:eastAsia="標楷體" w:hAnsi="標楷體" w:hint="eastAsia"/>
          <w:b/>
          <w:sz w:val="26"/>
          <w:szCs w:val="26"/>
        </w:rPr>
        <w:t>學生宿舍:</w:t>
      </w:r>
    </w:p>
    <w:p w:rsidR="008D6FAC" w:rsidRPr="00095AAF" w:rsidRDefault="008D6FAC" w:rsidP="00095AAF">
      <w:pPr>
        <w:ind w:leftChars="412" w:left="1275" w:hangingChars="110" w:hanging="286"/>
        <w:rPr>
          <w:rFonts w:ascii="標楷體" w:eastAsia="標楷體" w:hAnsi="標楷體"/>
          <w:color w:val="C00000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1.宿舍屋頂土地公18處，影響管道間造成屋內漏水潮濕，以及女</w:t>
      </w:r>
      <w:r w:rsidR="006D25F3" w:rsidRPr="00095AAF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兒牆平台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5處龜裂，影響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慈暉樓幼保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科</w:t>
      </w:r>
      <w:r w:rsidRPr="00095AAF">
        <w:rPr>
          <w:rFonts w:ascii="新細明體" w:hAnsi="新細明體" w:hint="eastAsia"/>
          <w:sz w:val="26"/>
          <w:szCs w:val="26"/>
        </w:rPr>
        <w:t>、</w:t>
      </w:r>
      <w:r w:rsidRPr="00095AAF">
        <w:rPr>
          <w:rFonts w:ascii="標楷體" w:eastAsia="標楷體" w:hAnsi="標楷體" w:hint="eastAsia"/>
          <w:sz w:val="26"/>
          <w:szCs w:val="26"/>
        </w:rPr>
        <w:t>學生宿舍..等</w:t>
      </w:r>
      <w:r w:rsidRPr="00095AAF">
        <w:rPr>
          <w:rFonts w:ascii="新細明體" w:hAnsi="新細明體" w:hint="eastAsia"/>
          <w:sz w:val="26"/>
          <w:szCs w:val="26"/>
        </w:rPr>
        <w:t>，</w:t>
      </w:r>
      <w:r w:rsidRPr="00095AAF">
        <w:rPr>
          <w:rFonts w:ascii="標楷體" w:eastAsia="標楷體" w:hAnsi="標楷體" w:hint="eastAsia"/>
          <w:sz w:val="26"/>
          <w:szCs w:val="26"/>
        </w:rPr>
        <w:t>估價</w:t>
      </w:r>
      <w:r w:rsidR="00517023">
        <w:rPr>
          <w:rFonts w:ascii="標楷體" w:eastAsia="標楷體" w:hAnsi="標楷體" w:hint="eastAsia"/>
          <w:sz w:val="26"/>
          <w:szCs w:val="26"/>
        </w:rPr>
        <w:t>約</w:t>
      </w:r>
      <w:r w:rsidRPr="00095AAF">
        <w:rPr>
          <w:rFonts w:ascii="標楷體" w:eastAsia="標楷體" w:hAnsi="標楷體" w:hint="eastAsia"/>
          <w:sz w:val="26"/>
          <w:szCs w:val="26"/>
        </w:rPr>
        <w:t>120萬)</w:t>
      </w:r>
      <w:r w:rsidRPr="00517023">
        <w:rPr>
          <w:rFonts w:ascii="標楷體" w:eastAsia="標楷體" w:hAnsi="標楷體" w:hint="eastAsia"/>
          <w:sz w:val="26"/>
          <w:szCs w:val="26"/>
        </w:rPr>
        <w:t>。</w:t>
      </w:r>
    </w:p>
    <w:p w:rsidR="008D6FAC" w:rsidRPr="00095AAF" w:rsidRDefault="008D6FAC" w:rsidP="00EE0D7E">
      <w:pPr>
        <w:adjustRightInd w:val="0"/>
        <w:spacing w:after="240"/>
        <w:ind w:leftChars="413" w:left="1261" w:hangingChars="104" w:hanging="270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2.四樓北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側公浴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:學生公共浴室已不堪使用須逐年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汰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換，今年更換北側16間(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搗擺屏風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工程)約334,530元(附件二),另尚有四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樓男側公浴</w:t>
      </w:r>
      <w:proofErr w:type="gramEnd"/>
      <w:r w:rsidRPr="00095AAF">
        <w:rPr>
          <w:rFonts w:ascii="新細明體" w:hAnsi="新細明體" w:hint="eastAsia"/>
          <w:sz w:val="26"/>
          <w:szCs w:val="26"/>
        </w:rPr>
        <w:t>、</w:t>
      </w:r>
      <w:r w:rsidRPr="00095AAF">
        <w:rPr>
          <w:rFonts w:ascii="標楷體" w:eastAsia="標楷體" w:hAnsi="標楷體" w:hint="eastAsia"/>
          <w:sz w:val="26"/>
          <w:szCs w:val="26"/>
        </w:rPr>
        <w:t>二樓</w:t>
      </w:r>
      <w:r w:rsidRPr="00095AAF">
        <w:rPr>
          <w:rFonts w:ascii="新細明體" w:hAnsi="新細明體" w:hint="eastAsia"/>
          <w:sz w:val="26"/>
          <w:szCs w:val="26"/>
        </w:rPr>
        <w:t>、</w:t>
      </w:r>
      <w:r w:rsidRPr="00095AAF">
        <w:rPr>
          <w:rFonts w:ascii="標楷體" w:eastAsia="標楷體" w:hAnsi="標楷體" w:hint="eastAsia"/>
          <w:sz w:val="26"/>
          <w:szCs w:val="26"/>
        </w:rPr>
        <w:t>三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樓公浴將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逐年編列預算處理</w:t>
      </w:r>
      <w:r w:rsidRPr="00095AAF">
        <w:rPr>
          <w:rFonts w:ascii="新細明體" w:hAnsi="新細明體" w:hint="eastAsia"/>
          <w:sz w:val="26"/>
          <w:szCs w:val="26"/>
        </w:rPr>
        <w:t>。</w:t>
      </w:r>
    </w:p>
    <w:p w:rsidR="008D6FAC" w:rsidRPr="00095AAF" w:rsidRDefault="008D6FAC" w:rsidP="00EE0D7E">
      <w:pPr>
        <w:adjustRightInd w:val="0"/>
        <w:spacing w:after="240"/>
        <w:ind w:leftChars="413" w:left="1261" w:hangingChars="104" w:hanging="270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3.蹲式馬桶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132間舊管硬化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導致污水溢出，經估價每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個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約8</w:t>
      </w:r>
      <w:r w:rsidR="00517023">
        <w:rPr>
          <w:rFonts w:ascii="標楷體" w:eastAsia="標楷體" w:hAnsi="標楷體" w:hint="eastAsia"/>
          <w:sz w:val="26"/>
          <w:szCs w:val="26"/>
        </w:rPr>
        <w:t>,</w:t>
      </w:r>
      <w:r w:rsidRPr="00095AAF">
        <w:rPr>
          <w:rFonts w:ascii="標楷體" w:eastAsia="標楷體" w:hAnsi="標楷體" w:hint="eastAsia"/>
          <w:sz w:val="26"/>
          <w:szCs w:val="26"/>
        </w:rPr>
        <w:t>442元，預計1,097</w:t>
      </w:r>
      <w:r w:rsidRPr="00095AAF">
        <w:rPr>
          <w:rFonts w:ascii="標楷體" w:eastAsia="標楷體" w:hAnsi="標楷體"/>
          <w:sz w:val="26"/>
          <w:szCs w:val="26"/>
        </w:rPr>
        <w:t>,</w:t>
      </w:r>
      <w:r w:rsidRPr="00095AAF">
        <w:rPr>
          <w:rFonts w:ascii="標楷體" w:eastAsia="標楷體" w:hAnsi="標楷體" w:hint="eastAsia"/>
          <w:sz w:val="26"/>
          <w:szCs w:val="26"/>
        </w:rPr>
        <w:t>460元(附件三)</w:t>
      </w:r>
      <w:r w:rsidRPr="00095AAF">
        <w:rPr>
          <w:rFonts w:ascii="新細明體" w:hAnsi="新細明體" w:hint="eastAsia"/>
          <w:sz w:val="26"/>
          <w:szCs w:val="26"/>
        </w:rPr>
        <w:t>，</w:t>
      </w:r>
      <w:r w:rsidRPr="00095AAF">
        <w:rPr>
          <w:rFonts w:ascii="標楷體" w:eastAsia="標楷體" w:hAnsi="標楷體" w:hint="eastAsia"/>
          <w:sz w:val="26"/>
          <w:szCs w:val="26"/>
        </w:rPr>
        <w:t>擬於暑假先做48間(各層漏水處)約405,216元餘</w:t>
      </w:r>
      <w:r w:rsidR="0038631F" w:rsidRPr="00095AAF">
        <w:rPr>
          <w:rFonts w:ascii="標楷體" w:eastAsia="標楷體" w:hAnsi="標楷體" w:hint="eastAsia"/>
          <w:sz w:val="26"/>
          <w:szCs w:val="26"/>
        </w:rPr>
        <w:t>，</w:t>
      </w:r>
      <w:r w:rsidRPr="00095AAF">
        <w:rPr>
          <w:rFonts w:ascii="標楷體" w:eastAsia="標楷體" w:hAnsi="標楷體" w:hint="eastAsia"/>
          <w:sz w:val="26"/>
          <w:szCs w:val="26"/>
        </w:rPr>
        <w:t>將逐年編列預算處理</w:t>
      </w:r>
      <w:r w:rsidRPr="00095AAF">
        <w:rPr>
          <w:rFonts w:ascii="新細明體" w:hAnsi="新細明體" w:hint="eastAsia"/>
          <w:sz w:val="26"/>
          <w:szCs w:val="26"/>
        </w:rPr>
        <w:t>。</w:t>
      </w:r>
      <w:r w:rsidRPr="00095AAF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E96520" w:rsidRPr="00095AAF" w:rsidRDefault="0038631F" w:rsidP="00095AAF">
      <w:pPr>
        <w:ind w:leftChars="354" w:left="1417" w:hangingChars="218" w:hanging="567"/>
        <w:rPr>
          <w:rFonts w:ascii="標楷體" w:eastAsia="標楷體" w:hAnsi="標楷體"/>
          <w:color w:val="000000"/>
          <w:sz w:val="26"/>
          <w:szCs w:val="26"/>
        </w:rPr>
      </w:pPr>
      <w:r w:rsidRPr="00095AAF">
        <w:rPr>
          <w:rFonts w:ascii="標楷體" w:eastAsia="標楷體" w:hAnsi="標楷體" w:hint="eastAsia"/>
          <w:color w:val="000000"/>
          <w:sz w:val="26"/>
          <w:szCs w:val="26"/>
        </w:rPr>
        <w:t>(六)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本學年度宿舍</w:t>
      </w:r>
      <w:r w:rsidR="00517023" w:rsidRPr="00095AAF">
        <w:rPr>
          <w:rFonts w:ascii="新細明體" w:hAnsi="新細明體" w:hint="eastAsia"/>
          <w:sz w:val="26"/>
          <w:szCs w:val="26"/>
        </w:rPr>
        <w:t>、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教室</w:t>
      </w:r>
      <w:r w:rsidR="00517023" w:rsidRPr="00095AAF">
        <w:rPr>
          <w:rFonts w:ascii="新細明體" w:hAnsi="新細明體" w:hint="eastAsia"/>
          <w:sz w:val="26"/>
          <w:szCs w:val="26"/>
        </w:rPr>
        <w:t>、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行政大樓冷氣計295台租賃八年到期，預計編列專款約</w:t>
      </w:r>
      <w:r w:rsidR="00C94F61">
        <w:rPr>
          <w:rFonts w:ascii="標楷體" w:eastAsia="標楷體" w:hAnsi="標楷體" w:hint="eastAsia"/>
          <w:color w:val="000000"/>
          <w:sz w:val="26"/>
          <w:szCs w:val="26"/>
        </w:rPr>
        <w:t>8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百多萬元</w:t>
      </w:r>
      <w:r w:rsidR="00517023">
        <w:rPr>
          <w:rFonts w:ascii="標楷體" w:eastAsia="標楷體" w:hAnsi="標楷體" w:hint="eastAsia"/>
          <w:color w:val="000000"/>
          <w:sz w:val="26"/>
          <w:szCs w:val="26"/>
        </w:rPr>
        <w:t>，</w:t>
      </w:r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重新採購一次買斷</w:t>
      </w:r>
      <w:proofErr w:type="gramStart"/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採</w:t>
      </w:r>
      <w:proofErr w:type="gramEnd"/>
      <w:r w:rsidR="00A91C54" w:rsidRPr="00095AAF">
        <w:rPr>
          <w:rFonts w:ascii="標楷體" w:eastAsia="標楷體" w:hAnsi="標楷體" w:hint="eastAsia"/>
          <w:color w:val="000000"/>
          <w:sz w:val="26"/>
          <w:szCs w:val="26"/>
        </w:rPr>
        <w:t>ESCO節能專案。</w:t>
      </w:r>
    </w:p>
    <w:p w:rsidR="003836A0" w:rsidRPr="00095AAF" w:rsidRDefault="003836A0" w:rsidP="00095AAF">
      <w:pPr>
        <w:adjustRightInd w:val="0"/>
        <w:spacing w:after="240"/>
        <w:ind w:leftChars="59" w:left="1134" w:hangingChars="381" w:hanging="992"/>
        <w:textAlignment w:val="baseline"/>
        <w:rPr>
          <w:rFonts w:ascii="標楷體" w:eastAsia="標楷體" w:hAnsi="標楷體"/>
          <w:b/>
          <w:sz w:val="26"/>
          <w:szCs w:val="26"/>
        </w:rPr>
      </w:pPr>
      <w:r w:rsidRPr="00095AAF">
        <w:rPr>
          <w:rFonts w:ascii="標楷體" w:eastAsia="標楷體" w:hAnsi="標楷體" w:hint="eastAsia"/>
          <w:b/>
          <w:sz w:val="26"/>
          <w:szCs w:val="26"/>
        </w:rPr>
        <w:t>二、</w:t>
      </w:r>
      <w:r w:rsidRPr="00095AAF">
        <w:rPr>
          <w:rFonts w:ascii="標楷體" w:eastAsia="標楷體" w:hAnsi="標楷體"/>
          <w:b/>
          <w:sz w:val="26"/>
          <w:szCs w:val="26"/>
        </w:rPr>
        <w:t>空間規劃與無障礙校園</w:t>
      </w:r>
    </w:p>
    <w:p w:rsidR="003836A0" w:rsidRPr="00095AAF" w:rsidRDefault="003836A0" w:rsidP="00EE0D7E">
      <w:pPr>
        <w:adjustRightInd w:val="0"/>
        <w:spacing w:after="240"/>
        <w:ind w:leftChars="118" w:left="837" w:hangingChars="213" w:hanging="554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)申請教育部無障礙專款建置:在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慈暉樓建置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雙軌式座椅電梯設施，此區為八樓建築物為學生住宿、企管科及餐飲主要樓層，使用頻繁，因此身障生在各樓層進出時，沒有垂直的動線通道，使用上極為不便。</w:t>
      </w:r>
    </w:p>
    <w:p w:rsidR="003836A0" w:rsidRPr="00095AAF" w:rsidRDefault="003836A0" w:rsidP="00095AAF">
      <w:pPr>
        <w:adjustRightInd w:val="0"/>
        <w:spacing w:after="240"/>
        <w:ind w:leftChars="118" w:left="1128" w:hangingChars="325" w:hanging="845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(二)行政大樓B1整建一間為無障礙暨友善廁所，提供身障師生使用</w:t>
      </w:r>
      <w:r w:rsidR="00517023"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3836A0" w:rsidRPr="00095AAF" w:rsidRDefault="003836A0" w:rsidP="00095AAF">
      <w:pPr>
        <w:adjustRightInd w:val="0"/>
        <w:spacing w:after="240"/>
        <w:ind w:firstLineChars="109" w:firstLine="283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(三)完成全家便利商店增設中庭空間及用餐休憩空間。</w:t>
      </w:r>
    </w:p>
    <w:p w:rsidR="002A30E6" w:rsidRDefault="003836A0" w:rsidP="00095AAF">
      <w:pPr>
        <w:adjustRightInd w:val="0"/>
        <w:spacing w:after="240"/>
        <w:ind w:firstLineChars="109" w:firstLine="283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(四)完成護理科建置</w:t>
      </w:r>
      <w:proofErr w:type="spellStart"/>
      <w:r w:rsidRPr="00095AAF">
        <w:rPr>
          <w:rFonts w:ascii="標楷體" w:eastAsia="標楷體" w:hAnsi="標楷體" w:hint="eastAsia"/>
          <w:sz w:val="26"/>
          <w:szCs w:val="26"/>
        </w:rPr>
        <w:t>osce</w:t>
      </w:r>
      <w:proofErr w:type="spellEnd"/>
      <w:r w:rsidRPr="00095AAF">
        <w:rPr>
          <w:rFonts w:ascii="標楷體" w:eastAsia="標楷體" w:hAnsi="標楷體" w:hint="eastAsia"/>
          <w:sz w:val="26"/>
          <w:szCs w:val="26"/>
        </w:rPr>
        <w:t>監測教室</w:t>
      </w:r>
      <w:r w:rsidRPr="00095AAF">
        <w:rPr>
          <w:rFonts w:ascii="標楷體" w:eastAsia="標楷體" w:hAnsi="標楷體"/>
          <w:sz w:val="26"/>
          <w:szCs w:val="26"/>
        </w:rPr>
        <w:t>8</w:t>
      </w:r>
      <w:r w:rsidR="00C94F61">
        <w:rPr>
          <w:rFonts w:ascii="標楷體" w:eastAsia="標楷體" w:hAnsi="標楷體" w:hint="eastAsia"/>
          <w:sz w:val="26"/>
          <w:szCs w:val="26"/>
        </w:rPr>
        <w:t>小</w:t>
      </w:r>
      <w:r w:rsidRPr="00095AAF">
        <w:rPr>
          <w:rFonts w:ascii="標楷體" w:eastAsia="標楷體" w:hAnsi="標楷體" w:hint="eastAsia"/>
          <w:sz w:val="26"/>
          <w:szCs w:val="26"/>
        </w:rPr>
        <w:t>間</w:t>
      </w:r>
      <w:r w:rsidR="00517023"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A91C54" w:rsidRPr="00095AAF" w:rsidRDefault="002A30E6" w:rsidP="002A30E6">
      <w:pPr>
        <w:adjustRightInd w:val="0"/>
        <w:spacing w:after="240"/>
        <w:ind w:firstLineChars="109" w:firstLine="283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</w:t>
      </w:r>
      <w:r w:rsidR="00C94F61">
        <w:rPr>
          <w:rFonts w:ascii="標楷體" w:eastAsia="標楷體" w:hAnsi="標楷體" w:hint="eastAsia"/>
          <w:sz w:val="26"/>
          <w:szCs w:val="26"/>
        </w:rPr>
        <w:t>五</w:t>
      </w:r>
      <w:r>
        <w:rPr>
          <w:rFonts w:ascii="標楷體" w:eastAsia="標楷體" w:hAnsi="標楷體" w:hint="eastAsia"/>
          <w:sz w:val="26"/>
          <w:szCs w:val="26"/>
        </w:rPr>
        <w:t>)完成建置</w:t>
      </w:r>
      <w:r w:rsidR="003836A0" w:rsidRPr="00095AAF">
        <w:rPr>
          <w:rFonts w:ascii="標楷體" w:eastAsia="標楷體" w:hAnsi="標楷體" w:hint="eastAsia"/>
          <w:sz w:val="26"/>
          <w:szCs w:val="26"/>
        </w:rPr>
        <w:t>康寧廳與</w:t>
      </w:r>
      <w:proofErr w:type="gramStart"/>
      <w:r w:rsidR="003836A0" w:rsidRPr="00095AAF">
        <w:rPr>
          <w:rFonts w:ascii="標楷體" w:eastAsia="標楷體" w:hAnsi="標楷體" w:hint="eastAsia"/>
          <w:sz w:val="26"/>
          <w:szCs w:val="26"/>
        </w:rPr>
        <w:t>先雲廳</w:t>
      </w:r>
      <w:proofErr w:type="gramEnd"/>
      <w:r>
        <w:rPr>
          <w:rFonts w:ascii="標楷體" w:eastAsia="標楷體" w:hAnsi="標楷體" w:hint="eastAsia"/>
          <w:sz w:val="26"/>
          <w:szCs w:val="26"/>
        </w:rPr>
        <w:t>可</w:t>
      </w:r>
      <w:r w:rsidR="003836A0" w:rsidRPr="00095AAF">
        <w:rPr>
          <w:rFonts w:ascii="標楷體" w:eastAsia="標楷體" w:hAnsi="標楷體" w:hint="eastAsia"/>
          <w:sz w:val="26"/>
          <w:szCs w:val="26"/>
        </w:rPr>
        <w:t>同步</w:t>
      </w:r>
      <w:r w:rsidR="00517023">
        <w:rPr>
          <w:rFonts w:ascii="標楷體" w:eastAsia="標楷體" w:hAnsi="標楷體" w:hint="eastAsia"/>
          <w:sz w:val="26"/>
          <w:szCs w:val="26"/>
        </w:rPr>
        <w:t>召</w:t>
      </w:r>
      <w:r>
        <w:rPr>
          <w:rFonts w:ascii="標楷體" w:eastAsia="標楷體" w:hAnsi="標楷體" w:hint="eastAsia"/>
          <w:sz w:val="26"/>
          <w:szCs w:val="26"/>
        </w:rPr>
        <w:t>開</w:t>
      </w:r>
      <w:r w:rsidR="003836A0" w:rsidRPr="00095AAF">
        <w:rPr>
          <w:rFonts w:ascii="標楷體" w:eastAsia="標楷體" w:hAnsi="標楷體" w:hint="eastAsia"/>
          <w:sz w:val="26"/>
          <w:szCs w:val="26"/>
        </w:rPr>
        <w:t>會議與教學。</w:t>
      </w:r>
    </w:p>
    <w:p w:rsidR="00A91C54" w:rsidRPr="00095AAF" w:rsidRDefault="000C4F99" w:rsidP="00095AAF">
      <w:pPr>
        <w:rPr>
          <w:rFonts w:ascii="標楷體" w:eastAsia="標楷體" w:hAnsi="標楷體"/>
          <w:b/>
          <w:sz w:val="26"/>
          <w:szCs w:val="26"/>
        </w:rPr>
      </w:pPr>
      <w:r w:rsidRPr="00095AAF">
        <w:rPr>
          <w:rFonts w:ascii="標楷體" w:eastAsia="標楷體" w:hAnsi="標楷體" w:hint="eastAsia"/>
          <w:b/>
          <w:sz w:val="26"/>
          <w:szCs w:val="26"/>
        </w:rPr>
        <w:t>三、</w:t>
      </w:r>
      <w:r w:rsidRPr="00095AAF">
        <w:rPr>
          <w:rFonts w:ascii="標楷體" w:eastAsia="標楷體" w:hAnsi="標楷體"/>
          <w:b/>
          <w:sz w:val="26"/>
          <w:szCs w:val="26"/>
        </w:rPr>
        <w:t>資產、空間與設備活化</w:t>
      </w:r>
    </w:p>
    <w:p w:rsidR="00095AAF" w:rsidRPr="00095AAF" w:rsidRDefault="00095AAF" w:rsidP="00095AAF">
      <w:pPr>
        <w:adjustRightInd w:val="0"/>
        <w:spacing w:after="240"/>
        <w:ind w:leftChars="118" w:left="1128" w:hangingChars="325" w:hanging="845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(一)闢學生餐廳一區為視聽圖書室供學生用膳、開會、閱讀、寫作業。</w:t>
      </w:r>
    </w:p>
    <w:p w:rsidR="00095AAF" w:rsidRPr="00095AAF" w:rsidRDefault="00095AAF" w:rsidP="00095AAF">
      <w:pPr>
        <w:adjustRightInd w:val="0"/>
        <w:spacing w:after="240"/>
        <w:ind w:leftChars="118" w:left="1128" w:hangingChars="325" w:hanging="845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(二)D大樓企管科一樓流星花園設置兩座休閒椅(傘)供學生休憩閱讀</w:t>
      </w:r>
      <w:r w:rsidRPr="00095AAF">
        <w:rPr>
          <w:rFonts w:ascii="標楷體" w:eastAsia="標楷體" w:hAnsi="標楷體"/>
          <w:sz w:val="26"/>
          <w:szCs w:val="26"/>
        </w:rPr>
        <w:t>。</w:t>
      </w:r>
    </w:p>
    <w:p w:rsidR="00095AAF" w:rsidRPr="00095AAF" w:rsidRDefault="00095AAF" w:rsidP="003E7559">
      <w:pPr>
        <w:adjustRightInd w:val="0"/>
        <w:spacing w:after="240"/>
        <w:ind w:leftChars="117" w:left="848" w:hangingChars="218" w:hanging="567"/>
        <w:textAlignment w:val="baseline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(三)學生使用面積不夠擬依據</w:t>
      </w:r>
      <w:r w:rsidRPr="00095AAF">
        <w:rPr>
          <w:rFonts w:ascii="標楷體" w:eastAsia="標楷體" w:hAnsi="標楷體"/>
          <w:sz w:val="26"/>
          <w:szCs w:val="26"/>
        </w:rPr>
        <w:t>都市計畫法第27</w:t>
      </w:r>
      <w:r w:rsidRPr="00095AAF">
        <w:rPr>
          <w:rFonts w:ascii="標楷體" w:eastAsia="標楷體" w:hAnsi="標楷體" w:hint="eastAsia"/>
          <w:sz w:val="26"/>
          <w:szCs w:val="26"/>
        </w:rPr>
        <w:t>條第</w:t>
      </w:r>
      <w:r w:rsidRPr="00095AAF">
        <w:rPr>
          <w:rFonts w:ascii="標楷體" w:eastAsia="標楷體" w:hAnsi="標楷體"/>
          <w:sz w:val="26"/>
          <w:szCs w:val="26"/>
        </w:rPr>
        <w:t>1</w:t>
      </w:r>
      <w:r w:rsidRPr="00095AAF">
        <w:rPr>
          <w:rFonts w:ascii="標楷體" w:eastAsia="標楷體" w:hAnsi="標楷體" w:hint="eastAsia"/>
          <w:sz w:val="26"/>
          <w:szCs w:val="26"/>
        </w:rPr>
        <w:t>項第</w:t>
      </w:r>
      <w:r w:rsidRPr="00095AAF">
        <w:rPr>
          <w:rFonts w:ascii="標楷體" w:eastAsia="標楷體" w:hAnsi="標楷體"/>
          <w:sz w:val="26"/>
          <w:szCs w:val="26"/>
        </w:rPr>
        <w:t>4</w:t>
      </w:r>
      <w:r w:rsidRPr="00095AAF">
        <w:rPr>
          <w:rFonts w:ascii="標楷體" w:eastAsia="標楷體" w:hAnsi="標楷體" w:hint="eastAsia"/>
          <w:sz w:val="26"/>
          <w:szCs w:val="26"/>
        </w:rPr>
        <w:t>款配合中央興建之重大設施項目，擬申請變更</w:t>
      </w:r>
      <w:r w:rsidRPr="00095AAF">
        <w:rPr>
          <w:rFonts w:ascii="標楷體" w:eastAsia="標楷體" w:hAnsi="標楷體"/>
          <w:sz w:val="26"/>
          <w:szCs w:val="26"/>
        </w:rPr>
        <w:t>北側</w:t>
      </w:r>
      <w:r w:rsidRPr="00095AAF">
        <w:rPr>
          <w:rFonts w:ascii="標楷體" w:eastAsia="標楷體" w:hAnsi="標楷體" w:hint="eastAsia"/>
          <w:sz w:val="26"/>
          <w:szCs w:val="26"/>
        </w:rPr>
        <w:t>坡度</w:t>
      </w:r>
      <w:r w:rsidRPr="00095AAF">
        <w:rPr>
          <w:rFonts w:ascii="標楷體" w:eastAsia="標楷體" w:hAnsi="標楷體"/>
          <w:sz w:val="26"/>
          <w:szCs w:val="26"/>
        </w:rPr>
        <w:t>30%</w:t>
      </w:r>
      <w:r w:rsidRPr="00095AAF">
        <w:rPr>
          <w:rFonts w:ascii="標楷體" w:eastAsia="標楷體" w:hAnsi="標楷體" w:hint="eastAsia"/>
          <w:sz w:val="26"/>
          <w:szCs w:val="26"/>
        </w:rPr>
        <w:t>以下之保護區土地為主，共計</w:t>
      </w:r>
      <w:r w:rsidRPr="00095AAF">
        <w:rPr>
          <w:rFonts w:ascii="標楷體" w:eastAsia="標楷體" w:hAnsi="標楷體"/>
          <w:sz w:val="26"/>
          <w:szCs w:val="26"/>
        </w:rPr>
        <w:t>4</w:t>
      </w:r>
      <w:r w:rsidRPr="00095AAF">
        <w:rPr>
          <w:rFonts w:ascii="標楷體" w:eastAsia="標楷體" w:hAnsi="標楷體" w:hint="eastAsia"/>
          <w:sz w:val="26"/>
          <w:szCs w:val="26"/>
        </w:rPr>
        <w:t>筆，分別為東湖六小段</w:t>
      </w:r>
      <w:r w:rsidRPr="00095AAF">
        <w:rPr>
          <w:rFonts w:ascii="標楷體" w:eastAsia="標楷體" w:hAnsi="標楷體"/>
          <w:sz w:val="26"/>
          <w:szCs w:val="26"/>
        </w:rPr>
        <w:t>3</w:t>
      </w:r>
      <w:r w:rsidRPr="00095AAF">
        <w:rPr>
          <w:rFonts w:ascii="標楷體" w:eastAsia="標楷體" w:hAnsi="標楷體" w:hint="eastAsia"/>
          <w:sz w:val="26"/>
          <w:szCs w:val="26"/>
        </w:rPr>
        <w:t>、</w:t>
      </w:r>
      <w:r w:rsidRPr="00095AAF">
        <w:rPr>
          <w:rFonts w:ascii="標楷體" w:eastAsia="標楷體" w:hAnsi="標楷體"/>
          <w:sz w:val="26"/>
          <w:szCs w:val="26"/>
        </w:rPr>
        <w:t>6</w:t>
      </w:r>
      <w:r w:rsidRPr="00095AAF">
        <w:rPr>
          <w:rFonts w:ascii="標楷體" w:eastAsia="標楷體" w:hAnsi="標楷體" w:hint="eastAsia"/>
          <w:sz w:val="26"/>
          <w:szCs w:val="26"/>
        </w:rPr>
        <w:t>、</w:t>
      </w:r>
      <w:r w:rsidRPr="00095AAF">
        <w:rPr>
          <w:rFonts w:ascii="標楷體" w:eastAsia="標楷體" w:hAnsi="標楷體"/>
          <w:sz w:val="26"/>
          <w:szCs w:val="26"/>
        </w:rPr>
        <w:t>7</w:t>
      </w:r>
      <w:r w:rsidRPr="00095AAF">
        <w:rPr>
          <w:rFonts w:ascii="標楷體" w:eastAsia="標楷體" w:hAnsi="標楷體" w:hint="eastAsia"/>
          <w:sz w:val="26"/>
          <w:szCs w:val="26"/>
        </w:rPr>
        <w:t>地號部分及</w:t>
      </w:r>
      <w:r w:rsidRPr="00095AAF">
        <w:rPr>
          <w:rFonts w:ascii="標楷體" w:eastAsia="標楷體" w:hAnsi="標楷體"/>
          <w:sz w:val="26"/>
          <w:szCs w:val="26"/>
        </w:rPr>
        <w:t>9-24</w:t>
      </w:r>
      <w:r w:rsidRPr="00095AAF">
        <w:rPr>
          <w:rFonts w:ascii="標楷體" w:eastAsia="標楷體" w:hAnsi="標楷體" w:hint="eastAsia"/>
          <w:sz w:val="26"/>
          <w:szCs w:val="26"/>
        </w:rPr>
        <w:t>地號全部，總面積</w:t>
      </w:r>
      <w:r w:rsidRPr="00095AAF">
        <w:rPr>
          <w:rFonts w:ascii="標楷體" w:eastAsia="標楷體" w:hAnsi="標楷體"/>
          <w:sz w:val="26"/>
          <w:szCs w:val="26"/>
        </w:rPr>
        <w:t>1.67</w:t>
      </w:r>
      <w:r w:rsidRPr="00095AAF">
        <w:rPr>
          <w:rFonts w:ascii="標楷體" w:eastAsia="標楷體" w:hAnsi="標楷體" w:hint="eastAsia"/>
          <w:sz w:val="26"/>
          <w:szCs w:val="26"/>
        </w:rPr>
        <w:t>公頃</w:t>
      </w:r>
      <w:r w:rsidRPr="00095AAF">
        <w:rPr>
          <w:rFonts w:ascii="標楷體" w:eastAsia="標楷體" w:hAnsi="標楷體"/>
          <w:sz w:val="26"/>
          <w:szCs w:val="26"/>
        </w:rPr>
        <w:t>作為校園開放空間使用。</w:t>
      </w:r>
      <w:r w:rsidRPr="00095AAF">
        <w:rPr>
          <w:rFonts w:ascii="標楷體" w:eastAsia="標楷體" w:hAnsi="標楷體" w:hint="eastAsia"/>
          <w:sz w:val="26"/>
          <w:szCs w:val="26"/>
        </w:rPr>
        <w:t>市政府都發</w:t>
      </w:r>
      <w:r w:rsidRPr="00095AAF">
        <w:rPr>
          <w:rFonts w:ascii="標楷體" w:eastAsia="標楷體" w:hAnsi="標楷體" w:hint="eastAsia"/>
          <w:sz w:val="26"/>
          <w:szCs w:val="26"/>
        </w:rPr>
        <w:lastRenderedPageBreak/>
        <w:t>局已擬定6月23日至7月2日</w:t>
      </w:r>
      <w:r w:rsidRPr="00095AAF">
        <w:rPr>
          <w:rFonts w:ascii="標楷體" w:eastAsia="標楷體" w:hAnsi="Arial Narrow" w:hint="eastAsia"/>
          <w:sz w:val="26"/>
          <w:szCs w:val="26"/>
        </w:rPr>
        <w:t>連續</w:t>
      </w:r>
      <w:r w:rsidRPr="00095AAF">
        <w:rPr>
          <w:rFonts w:ascii="標楷體" w:eastAsia="標楷體" w:hAnsi="標楷體" w:hint="eastAsia"/>
          <w:sz w:val="26"/>
          <w:szCs w:val="26"/>
        </w:rPr>
        <w:t>舉開五場說明會。</w:t>
      </w:r>
    </w:p>
    <w:p w:rsidR="00095AAF" w:rsidRDefault="00095AAF" w:rsidP="00EE0D7E">
      <w:pPr>
        <w:adjustRightInd w:val="0"/>
        <w:spacing w:after="240"/>
        <w:ind w:leftChars="175" w:left="966" w:hangingChars="210" w:hanging="546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(四)</w:t>
      </w:r>
      <w:r w:rsidRPr="00095AAF">
        <w:rPr>
          <w:rFonts w:ascii="標楷體" w:eastAsia="標楷體" w:hAnsi="標楷體" w:hint="eastAsia"/>
          <w:sz w:val="26"/>
          <w:szCs w:val="26"/>
        </w:rPr>
        <w:t>行政大樓西側設置安全防護欄，可供學生休憩栽植蔬菜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農園達校園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美化綠化減壓之效。</w:t>
      </w:r>
    </w:p>
    <w:p w:rsidR="000B75C7" w:rsidRPr="00095AAF" w:rsidRDefault="00095AAF" w:rsidP="00095AAF">
      <w:pPr>
        <w:pStyle w:val="a3"/>
        <w:numPr>
          <w:ilvl w:val="0"/>
          <w:numId w:val="14"/>
        </w:numPr>
        <w:tabs>
          <w:tab w:val="left" w:pos="720"/>
        </w:tabs>
        <w:adjustRightInd w:val="0"/>
        <w:snapToGrid w:val="0"/>
        <w:ind w:leftChars="0"/>
        <w:jc w:val="both"/>
        <w:rPr>
          <w:rFonts w:ascii="標楷體" w:eastAsia="標楷體" w:hAnsi="標楷體"/>
          <w:b/>
          <w:sz w:val="26"/>
          <w:szCs w:val="26"/>
        </w:rPr>
      </w:pPr>
      <w:r w:rsidRPr="00095AAF">
        <w:rPr>
          <w:rFonts w:ascii="標楷體" w:eastAsia="標楷體" w:hAnsi="標楷體" w:hint="eastAsia"/>
          <w:b/>
          <w:sz w:val="26"/>
          <w:szCs w:val="26"/>
        </w:rPr>
        <w:t>支援與服務</w:t>
      </w:r>
    </w:p>
    <w:p w:rsidR="00095AAF" w:rsidRPr="003E7559" w:rsidRDefault="00095AAF" w:rsidP="003E755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sz w:val="26"/>
          <w:szCs w:val="26"/>
        </w:rPr>
      </w:pPr>
      <w:r w:rsidRPr="003E7559">
        <w:rPr>
          <w:rFonts w:ascii="標楷體" w:eastAsia="標楷體" w:hAnsi="標楷體" w:hint="eastAsia"/>
          <w:sz w:val="26"/>
          <w:szCs w:val="26"/>
        </w:rPr>
        <w:t>完成代辦學生餐廳以最有利標評選提供學生用餐、目前自助餐因無法收平衡叫好</w:t>
      </w:r>
      <w:proofErr w:type="gramStart"/>
      <w:r w:rsidRPr="003E7559">
        <w:rPr>
          <w:rFonts w:ascii="標楷體" w:eastAsia="標楷體" w:hAnsi="標楷體" w:hint="eastAsia"/>
          <w:sz w:val="26"/>
          <w:szCs w:val="26"/>
        </w:rPr>
        <w:t>不</w:t>
      </w:r>
      <w:proofErr w:type="gramEnd"/>
      <w:r w:rsidRPr="003E7559">
        <w:rPr>
          <w:rFonts w:ascii="標楷體" w:eastAsia="標楷體" w:hAnsi="標楷體" w:hint="eastAsia"/>
          <w:sz w:val="26"/>
          <w:szCs w:val="26"/>
        </w:rPr>
        <w:t>叫座</w:t>
      </w:r>
      <w:r w:rsidR="00517023">
        <w:rPr>
          <w:rFonts w:ascii="標楷體" w:eastAsia="標楷體" w:hAnsi="標楷體" w:hint="eastAsia"/>
          <w:sz w:val="26"/>
          <w:szCs w:val="26"/>
        </w:rPr>
        <w:t>只</w:t>
      </w:r>
      <w:r w:rsidRPr="003E7559">
        <w:rPr>
          <w:rFonts w:ascii="標楷體" w:eastAsia="標楷體" w:hAnsi="標楷體" w:hint="eastAsia"/>
          <w:sz w:val="26"/>
          <w:szCs w:val="26"/>
        </w:rPr>
        <w:t>營運7天</w:t>
      </w:r>
      <w:proofErr w:type="gramStart"/>
      <w:r w:rsidRPr="003E7559">
        <w:rPr>
          <w:rFonts w:ascii="標楷體" w:eastAsia="標楷體" w:hAnsi="標楷體" w:hint="eastAsia"/>
          <w:sz w:val="26"/>
          <w:szCs w:val="26"/>
        </w:rPr>
        <w:t>即撤攤</w:t>
      </w:r>
      <w:proofErr w:type="gramEnd"/>
      <w:r w:rsidRPr="003E7559">
        <w:rPr>
          <w:rFonts w:ascii="標楷體" w:eastAsia="標楷體" w:hAnsi="標楷體" w:hint="eastAsia"/>
          <w:sz w:val="26"/>
          <w:szCs w:val="26"/>
        </w:rPr>
        <w:t>，本處將進行另外招租</w:t>
      </w:r>
      <w:r w:rsidR="003E7559" w:rsidRPr="003E7559">
        <w:rPr>
          <w:rFonts w:ascii="標楷體" w:eastAsia="標楷體" w:hAnsi="標楷體" w:hint="eastAsia"/>
          <w:sz w:val="26"/>
          <w:szCs w:val="26"/>
        </w:rPr>
        <w:t>，台灣小吃、中西美食亦無法營運，只有早餐和</w:t>
      </w:r>
      <w:proofErr w:type="gramStart"/>
      <w:r w:rsidR="003E7559" w:rsidRPr="003E7559">
        <w:rPr>
          <w:rFonts w:ascii="標楷體" w:eastAsia="標楷體" w:hAnsi="標楷體" w:hint="eastAsia"/>
          <w:sz w:val="26"/>
          <w:szCs w:val="26"/>
        </w:rPr>
        <w:t>麵食攤可平衡</w:t>
      </w:r>
      <w:proofErr w:type="gramEnd"/>
      <w:r w:rsidRPr="003E7559">
        <w:rPr>
          <w:rFonts w:ascii="標楷體" w:eastAsia="標楷體" w:hAnsi="標楷體" w:hint="eastAsia"/>
          <w:sz w:val="26"/>
          <w:szCs w:val="26"/>
        </w:rPr>
        <w:t>。</w:t>
      </w:r>
    </w:p>
    <w:p w:rsidR="00095AAF" w:rsidRPr="00095AAF" w:rsidRDefault="00095AAF" w:rsidP="00EE0D7E">
      <w:pPr>
        <w:ind w:leftChars="295" w:left="1405" w:hangingChars="268" w:hanging="69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(二)</w:t>
      </w:r>
      <w:r w:rsidR="00EE0D7E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今年</w:t>
      </w:r>
      <w:r w:rsidRPr="00095AAF">
        <w:rPr>
          <w:rFonts w:ascii="標楷體" w:eastAsia="標楷體" w:hAnsi="標楷體" w:hint="eastAsia"/>
          <w:sz w:val="26"/>
          <w:szCs w:val="26"/>
        </w:rPr>
        <w:t>至103.06.05</w:t>
      </w:r>
      <w:r w:rsidR="003E7559">
        <w:rPr>
          <w:rFonts w:ascii="標楷體" w:eastAsia="標楷體" w:hAnsi="標楷體" w:hint="eastAsia"/>
          <w:sz w:val="26"/>
          <w:szCs w:val="26"/>
        </w:rPr>
        <w:t>止</w:t>
      </w:r>
      <w:r w:rsidRPr="00095AAF">
        <w:rPr>
          <w:rFonts w:ascii="標楷體" w:eastAsia="標楷體" w:hAnsi="標楷體" w:hint="eastAsia"/>
          <w:sz w:val="26"/>
          <w:szCs w:val="26"/>
        </w:rPr>
        <w:t>採購案件</w:t>
      </w:r>
      <w:r w:rsidR="003E7559">
        <w:rPr>
          <w:rFonts w:ascii="標楷體" w:eastAsia="標楷體" w:hAnsi="標楷體" w:hint="eastAsia"/>
          <w:sz w:val="26"/>
          <w:szCs w:val="26"/>
        </w:rPr>
        <w:t>計</w:t>
      </w:r>
      <w:r w:rsidRPr="00095AAF">
        <w:rPr>
          <w:rFonts w:ascii="標楷體" w:eastAsia="標楷體" w:hAnsi="標楷體" w:hint="eastAsia"/>
          <w:sz w:val="26"/>
          <w:szCs w:val="26"/>
        </w:rPr>
        <w:t>:奬補助款120件、提升</w:t>
      </w:r>
      <w:r w:rsidR="003E7559">
        <w:rPr>
          <w:rFonts w:ascii="標楷體" w:eastAsia="標楷體" w:hAnsi="標楷體" w:hint="eastAsia"/>
          <w:sz w:val="26"/>
          <w:szCs w:val="26"/>
        </w:rPr>
        <w:t>教學</w:t>
      </w:r>
      <w:r w:rsidRPr="00095AAF">
        <w:rPr>
          <w:rFonts w:ascii="標楷體" w:eastAsia="標楷體" w:hAnsi="標楷體" w:hint="eastAsia"/>
          <w:sz w:val="26"/>
          <w:szCs w:val="26"/>
        </w:rPr>
        <w:t>2件、專案1件、代辦事項4件</w:t>
      </w:r>
      <w:r>
        <w:rPr>
          <w:rFonts w:ascii="標楷體" w:eastAsia="標楷體" w:hAnsi="標楷體" w:hint="eastAsia"/>
          <w:sz w:val="26"/>
          <w:szCs w:val="26"/>
        </w:rPr>
        <w:t>(餐廳、教科書</w:t>
      </w:r>
      <w:r w:rsidRPr="00095AAF">
        <w:rPr>
          <w:rFonts w:ascii="標楷體" w:eastAsia="標楷體" w:hAnsi="標楷體" w:hint="eastAsia"/>
          <w:sz w:val="26"/>
          <w:szCs w:val="26"/>
        </w:rPr>
        <w:t>、</w:t>
      </w:r>
      <w:r>
        <w:rPr>
          <w:rFonts w:ascii="標楷體" w:eastAsia="標楷體" w:hAnsi="標楷體" w:hint="eastAsia"/>
          <w:sz w:val="26"/>
          <w:szCs w:val="26"/>
        </w:rPr>
        <w:t>學生制服、全家便利商店)、</w:t>
      </w:r>
      <w:r w:rsidRPr="00095AAF">
        <w:rPr>
          <w:rFonts w:ascii="標楷體" w:eastAsia="標楷體" w:hAnsi="標楷體" w:hint="eastAsia"/>
          <w:sz w:val="26"/>
          <w:szCs w:val="26"/>
        </w:rPr>
        <w:t>輔航2件、一般6件</w:t>
      </w:r>
      <w:r w:rsidR="003E7559">
        <w:rPr>
          <w:rFonts w:ascii="標楷體" w:eastAsia="標楷體" w:hAnsi="標楷體" w:hint="eastAsia"/>
          <w:sz w:val="26"/>
          <w:szCs w:val="26"/>
        </w:rPr>
        <w:t>，</w:t>
      </w:r>
      <w:r w:rsidRPr="00095AAF">
        <w:rPr>
          <w:rFonts w:ascii="標楷體" w:eastAsia="標楷體" w:hAnsi="標楷體" w:hint="eastAsia"/>
          <w:sz w:val="26"/>
          <w:szCs w:val="26"/>
        </w:rPr>
        <w:t>計131件共24,386,125元。</w:t>
      </w:r>
    </w:p>
    <w:p w:rsidR="00095AAF" w:rsidRPr="00095AAF" w:rsidRDefault="00095AAF" w:rsidP="00095AAF">
      <w:pPr>
        <w:ind w:leftChars="294" w:left="70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(三)</w:t>
      </w:r>
      <w:r w:rsidR="00EE0D7E">
        <w:rPr>
          <w:rFonts w:ascii="標楷體" w:eastAsia="標楷體" w:hAnsi="標楷體" w:hint="eastAsia"/>
          <w:sz w:val="26"/>
          <w:szCs w:val="26"/>
        </w:rPr>
        <w:t xml:space="preserve"> </w:t>
      </w:r>
      <w:r w:rsidRPr="00095AAF">
        <w:rPr>
          <w:rFonts w:ascii="標楷體" w:eastAsia="標楷體" w:hAnsi="標楷體" w:hint="eastAsia"/>
          <w:sz w:val="26"/>
          <w:szCs w:val="26"/>
        </w:rPr>
        <w:t>派車支援各科招生事務活動計132次</w:t>
      </w:r>
      <w:r w:rsidR="00517023" w:rsidRPr="00095AAF">
        <w:rPr>
          <w:rFonts w:ascii="標楷體" w:eastAsia="標楷體" w:hAnsi="標楷體" w:hint="eastAsia"/>
          <w:sz w:val="26"/>
          <w:szCs w:val="26"/>
        </w:rPr>
        <w:t>。</w:t>
      </w:r>
    </w:p>
    <w:p w:rsidR="00095AAF" w:rsidRPr="00095AAF" w:rsidRDefault="00095AAF" w:rsidP="00EE0D7E">
      <w:pPr>
        <w:ind w:leftChars="295" w:left="1405" w:hangingChars="268" w:hanging="69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(四)</w:t>
      </w:r>
      <w:r w:rsidR="00EE0D7E">
        <w:rPr>
          <w:rFonts w:ascii="標楷體" w:eastAsia="標楷體" w:hAnsi="標楷體" w:hint="eastAsia"/>
          <w:sz w:val="26"/>
          <w:szCs w:val="26"/>
        </w:rPr>
        <w:t xml:space="preserve"> </w:t>
      </w:r>
      <w:r w:rsidRPr="00095AAF">
        <w:rPr>
          <w:rFonts w:ascii="標楷體" w:eastAsia="標楷體" w:hAnsi="標楷體" w:hint="eastAsia"/>
          <w:sz w:val="26"/>
          <w:szCs w:val="26"/>
        </w:rPr>
        <w:t>102學年度全校財產抽查盤點計1,974件、報廢財產計563件、非消耗品32件。本學期冷氣卡加值服務529 件。</w:t>
      </w:r>
    </w:p>
    <w:p w:rsidR="00095AAF" w:rsidRPr="00095AAF" w:rsidRDefault="00095AAF" w:rsidP="00EE0D7E">
      <w:pPr>
        <w:ind w:leftChars="294" w:left="1403" w:hangingChars="268" w:hanging="69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(五)</w:t>
      </w:r>
      <w:r w:rsidR="00EE0D7E">
        <w:rPr>
          <w:rFonts w:ascii="標楷體" w:eastAsia="標楷體" w:hAnsi="標楷體" w:hint="eastAsia"/>
          <w:sz w:val="26"/>
          <w:szCs w:val="26"/>
        </w:rPr>
        <w:t xml:space="preserve"> </w:t>
      </w:r>
      <w:r w:rsidRPr="00095AAF">
        <w:rPr>
          <w:rFonts w:ascii="標楷體" w:eastAsia="標楷體" w:hAnsi="標楷體" w:hint="eastAsia"/>
          <w:sz w:val="26"/>
          <w:szCs w:val="26"/>
        </w:rPr>
        <w:t>本學年校區、宿舍修繕及維護：103.01~103.06修繕案754 件。暑假中校舍全面檢修，各班學生之教科書、物品等請清除。</w:t>
      </w:r>
    </w:p>
    <w:p w:rsidR="00095AAF" w:rsidRDefault="00095AAF" w:rsidP="00095AAF">
      <w:pPr>
        <w:ind w:leftChars="236" w:left="566" w:firstLineChars="54" w:firstLine="1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(六)</w:t>
      </w:r>
      <w:r w:rsidR="00EE0D7E">
        <w:rPr>
          <w:rFonts w:ascii="標楷體" w:eastAsia="標楷體" w:hAnsi="標楷體" w:hint="eastAsia"/>
          <w:sz w:val="26"/>
          <w:szCs w:val="26"/>
        </w:rPr>
        <w:t xml:space="preserve"> </w:t>
      </w:r>
      <w:r w:rsidRPr="00095AAF">
        <w:rPr>
          <w:rFonts w:ascii="標楷體" w:eastAsia="標楷體" w:hAnsi="標楷體" w:hint="eastAsia"/>
          <w:sz w:val="26"/>
          <w:szCs w:val="26"/>
        </w:rPr>
        <w:t>為響應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節能減碳政策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，提昇行政效率，凡各類薪資、退費、獎</w:t>
      </w:r>
    </w:p>
    <w:p w:rsidR="00095AAF" w:rsidRDefault="00095AAF" w:rsidP="00EE0D7E">
      <w:pPr>
        <w:ind w:leftChars="472" w:left="1133" w:firstLineChars="104" w:firstLine="27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助學金及工讀金一律採用『跨行通</w:t>
      </w:r>
      <w:proofErr w:type="gramStart"/>
      <w:r w:rsidRPr="00095AAF">
        <w:rPr>
          <w:rFonts w:ascii="標楷體" w:eastAsia="標楷體" w:hAnsi="標楷體" w:hint="eastAsia"/>
          <w:sz w:val="26"/>
          <w:szCs w:val="26"/>
        </w:rPr>
        <w:t>匯</w:t>
      </w:r>
      <w:proofErr w:type="gramEnd"/>
      <w:r w:rsidRPr="00095AAF">
        <w:rPr>
          <w:rFonts w:ascii="標楷體" w:eastAsia="標楷體" w:hAnsi="標楷體" w:hint="eastAsia"/>
          <w:sz w:val="26"/>
          <w:szCs w:val="26"/>
        </w:rPr>
        <w:t>-直接匯入本人的存款帳</w:t>
      </w:r>
    </w:p>
    <w:p w:rsidR="00095AAF" w:rsidRDefault="00095AAF" w:rsidP="00EE0D7E">
      <w:pPr>
        <w:ind w:leftChars="236" w:left="566" w:firstLineChars="323" w:firstLine="840"/>
        <w:rPr>
          <w:rFonts w:ascii="標楷體" w:eastAsia="標楷體" w:hAnsi="標楷體"/>
          <w:sz w:val="26"/>
          <w:szCs w:val="26"/>
        </w:rPr>
      </w:pPr>
      <w:r w:rsidRPr="00095AAF">
        <w:rPr>
          <w:rFonts w:ascii="標楷體" w:eastAsia="標楷體" w:hAnsi="標楷體" w:hint="eastAsia"/>
          <w:sz w:val="26"/>
          <w:szCs w:val="26"/>
        </w:rPr>
        <w:t>戶』。</w:t>
      </w:r>
    </w:p>
    <w:p w:rsidR="00095AAF" w:rsidRPr="00095AAF" w:rsidRDefault="00095AAF" w:rsidP="00095AAF">
      <w:pPr>
        <w:ind w:leftChars="236" w:left="566" w:firstLineChars="54" w:firstLine="140"/>
        <w:rPr>
          <w:rFonts w:ascii="標楷體" w:eastAsia="標楷體" w:hAnsi="標楷體"/>
          <w:sz w:val="26"/>
          <w:szCs w:val="26"/>
        </w:rPr>
      </w:pPr>
    </w:p>
    <w:p w:rsidR="00E51E27" w:rsidRPr="00517023" w:rsidRDefault="00517023" w:rsidP="00095AAF">
      <w:pPr>
        <w:rPr>
          <w:rFonts w:ascii="標楷體" w:eastAsia="標楷體" w:hAnsi="標楷體"/>
          <w:sz w:val="26"/>
          <w:szCs w:val="26"/>
        </w:rPr>
      </w:pPr>
      <w:r w:rsidRPr="00517023">
        <w:rPr>
          <w:rFonts w:ascii="標楷體" w:eastAsia="標楷體" w:hAnsi="標楷體" w:hint="eastAsia"/>
          <w:sz w:val="26"/>
          <w:szCs w:val="26"/>
        </w:rPr>
        <w:t>肆</w:t>
      </w:r>
      <w:r w:rsidR="00E51E27" w:rsidRPr="00517023">
        <w:rPr>
          <w:rFonts w:ascii="標楷體" w:eastAsia="標楷體" w:hAnsi="標楷體" w:hint="eastAsia"/>
          <w:sz w:val="26"/>
          <w:szCs w:val="26"/>
        </w:rPr>
        <w:t>、各組報告</w:t>
      </w:r>
      <w:r w:rsidR="00E51E27" w:rsidRPr="00517023">
        <w:rPr>
          <w:rFonts w:ascii="標楷體" w:eastAsia="標楷體" w:hAnsi="標楷體"/>
          <w:sz w:val="26"/>
          <w:szCs w:val="26"/>
        </w:rPr>
        <w:t>:</w:t>
      </w:r>
    </w:p>
    <w:p w:rsidR="00044F38" w:rsidRPr="00044F38" w:rsidRDefault="00044F38" w:rsidP="00044F38">
      <w:pPr>
        <w:ind w:leftChars="118" w:left="283" w:firstLineChars="108" w:firstLine="281"/>
        <w:rPr>
          <w:rFonts w:ascii="標楷體" w:eastAsia="標楷體" w:hAnsi="標楷體"/>
          <w:sz w:val="26"/>
          <w:szCs w:val="26"/>
        </w:rPr>
      </w:pPr>
      <w:r w:rsidRPr="00044F38">
        <w:rPr>
          <w:rFonts w:ascii="標楷體" w:eastAsia="標楷體" w:hAnsi="標楷體" w:hint="eastAsia"/>
          <w:sz w:val="26"/>
          <w:szCs w:val="26"/>
        </w:rPr>
        <w:t>事務組(略)</w:t>
      </w:r>
    </w:p>
    <w:p w:rsidR="00044F38" w:rsidRPr="00044F38" w:rsidRDefault="00044F38" w:rsidP="00044F38">
      <w:pPr>
        <w:ind w:leftChars="118" w:left="283" w:firstLineChars="108" w:firstLine="281"/>
        <w:rPr>
          <w:rFonts w:ascii="標楷體" w:eastAsia="標楷體" w:hAnsi="標楷體"/>
          <w:sz w:val="26"/>
          <w:szCs w:val="26"/>
        </w:rPr>
      </w:pPr>
      <w:r w:rsidRPr="00044F38">
        <w:rPr>
          <w:rFonts w:ascii="標楷體" w:eastAsia="標楷體" w:hAnsi="標楷體" w:hint="eastAsia"/>
          <w:sz w:val="26"/>
          <w:szCs w:val="26"/>
        </w:rPr>
        <w:t>環安組(略)</w:t>
      </w:r>
    </w:p>
    <w:p w:rsidR="00044F38" w:rsidRPr="00044F38" w:rsidRDefault="00044F38" w:rsidP="00044F38">
      <w:pPr>
        <w:ind w:leftChars="118" w:left="283" w:firstLineChars="108" w:firstLine="281"/>
        <w:rPr>
          <w:rFonts w:ascii="標楷體" w:eastAsia="標楷體" w:hAnsi="標楷體"/>
          <w:sz w:val="26"/>
          <w:szCs w:val="26"/>
        </w:rPr>
      </w:pPr>
      <w:r w:rsidRPr="00044F38">
        <w:rPr>
          <w:rFonts w:ascii="標楷體" w:eastAsia="標楷體" w:hAnsi="標楷體" w:hint="eastAsia"/>
          <w:sz w:val="26"/>
          <w:szCs w:val="26"/>
        </w:rPr>
        <w:t>保管組(略)</w:t>
      </w:r>
    </w:p>
    <w:p w:rsidR="00044F38" w:rsidRDefault="00044F38" w:rsidP="00044F38">
      <w:pPr>
        <w:ind w:leftChars="118" w:left="283" w:firstLineChars="108" w:firstLine="281"/>
        <w:rPr>
          <w:rFonts w:ascii="標楷體" w:eastAsia="標楷體" w:hAnsi="標楷體"/>
          <w:sz w:val="26"/>
          <w:szCs w:val="26"/>
        </w:rPr>
      </w:pPr>
      <w:r w:rsidRPr="00044F38">
        <w:rPr>
          <w:rFonts w:ascii="標楷體" w:eastAsia="標楷體" w:hAnsi="標楷體" w:hint="eastAsia"/>
          <w:sz w:val="26"/>
          <w:szCs w:val="26"/>
        </w:rPr>
        <w:t>出納組(略)</w:t>
      </w:r>
    </w:p>
    <w:p w:rsidR="003D4BE3" w:rsidRDefault="003D4BE3" w:rsidP="00EE1D69">
      <w:pPr>
        <w:ind w:firstLineChars="327" w:firstLine="850"/>
        <w:rPr>
          <w:rFonts w:ascii="標楷體" w:eastAsia="標楷體" w:hAnsi="標楷體"/>
          <w:sz w:val="26"/>
          <w:szCs w:val="26"/>
        </w:rPr>
      </w:pPr>
    </w:p>
    <w:p w:rsidR="00E51E27" w:rsidRDefault="00517023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伍</w:t>
      </w:r>
      <w:r w:rsidR="00E51E27" w:rsidRPr="00376498">
        <w:rPr>
          <w:rFonts w:ascii="標楷體" w:eastAsia="標楷體" w:hAnsi="標楷體" w:hint="eastAsia"/>
          <w:sz w:val="26"/>
          <w:szCs w:val="26"/>
        </w:rPr>
        <w:t>、臨時動議</w:t>
      </w:r>
      <w:r w:rsidR="00E51E27">
        <w:rPr>
          <w:rFonts w:ascii="標楷體" w:eastAsia="標楷體" w:hAnsi="標楷體" w:hint="eastAsia"/>
          <w:sz w:val="26"/>
          <w:szCs w:val="26"/>
        </w:rPr>
        <w:t>：</w:t>
      </w:r>
    </w:p>
    <w:p w:rsidR="00E51E27" w:rsidRDefault="00044F38" w:rsidP="002A30E6">
      <w:pPr>
        <w:ind w:leftChars="150" w:left="2175" w:hangingChars="698" w:hanging="181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C94F61">
        <w:rPr>
          <w:rFonts w:ascii="標楷體" w:eastAsia="標楷體" w:hAnsi="標楷體" w:hint="eastAsia"/>
          <w:sz w:val="26"/>
          <w:szCs w:val="26"/>
        </w:rPr>
        <w:t>1.高齡社會健康管理科陳主任秀珍:</w:t>
      </w:r>
    </w:p>
    <w:p w:rsidR="00FE0EC4" w:rsidRDefault="00C94F61" w:rsidP="002A30E6">
      <w:pPr>
        <w:ind w:leftChars="150" w:left="2175" w:hangingChars="698" w:hanging="181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建議巡視教練單槍、電燈，並於電源開關處(含廁所)張貼隨手關</w:t>
      </w:r>
      <w:r w:rsidR="00FE0EC4">
        <w:rPr>
          <w:rFonts w:ascii="標楷體" w:eastAsia="標楷體" w:hAnsi="標楷體" w:hint="eastAsia"/>
          <w:sz w:val="26"/>
          <w:szCs w:val="26"/>
        </w:rPr>
        <w:t>燈</w:t>
      </w:r>
    </w:p>
    <w:p w:rsidR="00C94F61" w:rsidRDefault="00C94F61" w:rsidP="00C94F61">
      <w:pPr>
        <w:ind w:leftChars="300" w:left="2145" w:hangingChars="548" w:hanging="142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字樣。</w:t>
      </w:r>
    </w:p>
    <w:p w:rsidR="00C94F61" w:rsidRDefault="00C94F61" w:rsidP="00C94F61">
      <w:pPr>
        <w:ind w:leftChars="150" w:left="2175" w:hangingChars="698" w:hanging="181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2.護理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科葉主</w:t>
      </w:r>
      <w:proofErr w:type="gramEnd"/>
      <w:r>
        <w:rPr>
          <w:rFonts w:ascii="標楷體" w:eastAsia="標楷體" w:hAnsi="標楷體" w:hint="eastAsia"/>
          <w:sz w:val="26"/>
          <w:szCs w:val="26"/>
        </w:rPr>
        <w:t>任麗娟:</w:t>
      </w:r>
    </w:p>
    <w:p w:rsidR="00FE0EC4" w:rsidRDefault="00FE0EC4" w:rsidP="00C94F61">
      <w:pPr>
        <w:ind w:leftChars="150" w:left="2175" w:hangingChars="698" w:hanging="181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環境髒亂、飲水機經常有殘渣、教室燈未關浪費資源、實驗教室壁</w:t>
      </w:r>
    </w:p>
    <w:p w:rsidR="00FE0EC4" w:rsidRDefault="00FE0EC4" w:rsidP="00FE0EC4">
      <w:pPr>
        <w:ind w:leftChars="300" w:left="2145" w:hangingChars="548" w:hanging="142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癌、C1040天花板漏水</w:t>
      </w:r>
      <w:r w:rsidR="002D3813">
        <w:rPr>
          <w:rFonts w:ascii="標楷體" w:eastAsia="標楷體" w:hAnsi="標楷體" w:hint="eastAsia"/>
          <w:sz w:val="26"/>
          <w:szCs w:val="26"/>
        </w:rPr>
        <w:t>宿舍冷氣B235垃圾場雜亂</w:t>
      </w:r>
      <w:r>
        <w:rPr>
          <w:rFonts w:ascii="標楷體" w:eastAsia="標楷體" w:hAnsi="標楷體" w:hint="eastAsia"/>
          <w:sz w:val="26"/>
          <w:szCs w:val="26"/>
        </w:rPr>
        <w:t>等。</w:t>
      </w:r>
    </w:p>
    <w:p w:rsidR="00F4611D" w:rsidRDefault="00D951BC" w:rsidP="00E27F30">
      <w:pPr>
        <w:tabs>
          <w:tab w:val="left" w:pos="426"/>
        </w:tabs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3.學生代表反應</w:t>
      </w:r>
      <w:r w:rsidR="00F4611D">
        <w:rPr>
          <w:rFonts w:ascii="標楷體" w:eastAsia="標楷體" w:hAnsi="標楷體" w:hint="eastAsia"/>
          <w:sz w:val="26"/>
          <w:szCs w:val="26"/>
        </w:rPr>
        <w:t>：</w:t>
      </w:r>
    </w:p>
    <w:p w:rsidR="00D951BC" w:rsidRDefault="00F4611D" w:rsidP="002D3813">
      <w:pPr>
        <w:ind w:left="780" w:hangingChars="300" w:hanging="7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企管科</w:t>
      </w:r>
      <w:r w:rsidR="002D3813">
        <w:rPr>
          <w:rFonts w:ascii="標楷體" w:eastAsia="標楷體" w:hAnsi="標楷體" w:hint="eastAsia"/>
          <w:sz w:val="26"/>
          <w:szCs w:val="26"/>
        </w:rPr>
        <w:t>B3樓梯間</w:t>
      </w:r>
      <w:r>
        <w:rPr>
          <w:rFonts w:ascii="標楷體" w:eastAsia="標楷體" w:hAnsi="標楷體" w:hint="eastAsia"/>
          <w:sz w:val="26"/>
          <w:szCs w:val="26"/>
        </w:rPr>
        <w:t>通往餐廳漏水、積水及教室牆壁漏水，高架地板有老鼠。</w:t>
      </w:r>
      <w:r w:rsidR="00FE0EC4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94F61" w:rsidRDefault="00FE0EC4" w:rsidP="002319C0">
      <w:pPr>
        <w:ind w:firstLineChars="218" w:firstLine="56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總務處桂主任回覆:</w:t>
      </w:r>
    </w:p>
    <w:p w:rsidR="00FE0EC4" w:rsidRDefault="00FE0EC4" w:rsidP="002D3813">
      <w:pPr>
        <w:ind w:left="910" w:hangingChars="350" w:hanging="91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E27F30">
        <w:rPr>
          <w:rFonts w:ascii="標楷體" w:eastAsia="標楷體" w:hAnsi="標楷體"/>
          <w:sz w:val="26"/>
          <w:szCs w:val="26"/>
        </w:rPr>
        <w:fldChar w:fldCharType="begin"/>
      </w:r>
      <w:r w:rsidR="00E27F30">
        <w:rPr>
          <w:rFonts w:ascii="標楷體" w:eastAsia="標楷體" w:hAnsi="標楷體"/>
          <w:sz w:val="26"/>
          <w:szCs w:val="26"/>
        </w:rPr>
        <w:instrText xml:space="preserve"> </w:instrText>
      </w:r>
      <w:r w:rsidR="00E27F30">
        <w:rPr>
          <w:rFonts w:ascii="標楷體" w:eastAsia="標楷體" w:hAnsi="標楷體" w:hint="eastAsia"/>
          <w:sz w:val="26"/>
          <w:szCs w:val="26"/>
        </w:rPr>
        <w:instrText>eq \o\ac(○,</w:instrText>
      </w:r>
      <w:r w:rsidR="00E27F30" w:rsidRPr="00E27F30">
        <w:rPr>
          <w:rFonts w:ascii="標楷體" w:eastAsia="標楷體" w:hAnsi="標楷體" w:hint="eastAsia"/>
          <w:position w:val="3"/>
          <w:sz w:val="18"/>
          <w:szCs w:val="26"/>
        </w:rPr>
        <w:instrText>1</w:instrText>
      </w:r>
      <w:r w:rsidR="00E27F30">
        <w:rPr>
          <w:rFonts w:ascii="標楷體" w:eastAsia="標楷體" w:hAnsi="標楷體" w:hint="eastAsia"/>
          <w:sz w:val="26"/>
          <w:szCs w:val="26"/>
        </w:rPr>
        <w:instrText>)</w:instrText>
      </w:r>
      <w:r w:rsidR="00E27F30">
        <w:rPr>
          <w:rFonts w:ascii="標楷體" w:eastAsia="標楷體" w:hAnsi="標楷體"/>
          <w:sz w:val="26"/>
          <w:szCs w:val="26"/>
        </w:rPr>
        <w:fldChar w:fldCharType="end"/>
      </w:r>
      <w:r w:rsidR="002D3813">
        <w:rPr>
          <w:rFonts w:ascii="標楷體" w:eastAsia="標楷體" w:hAnsi="標楷體" w:hint="eastAsia"/>
          <w:sz w:val="26"/>
          <w:szCs w:val="26"/>
        </w:rPr>
        <w:t>.</w:t>
      </w:r>
      <w:r>
        <w:rPr>
          <w:rFonts w:ascii="標楷體" w:eastAsia="標楷體" w:hAnsi="標楷體" w:hint="eastAsia"/>
          <w:sz w:val="26"/>
          <w:szCs w:val="26"/>
        </w:rPr>
        <w:t>有關環境清潔需要全校師生合作</w:t>
      </w:r>
      <w:r w:rsidR="00D951BC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生活教育應再加強</w:t>
      </w:r>
      <w:r w:rsidR="00D951BC">
        <w:rPr>
          <w:rFonts w:ascii="標楷體" w:eastAsia="標楷體" w:hAnsi="標楷體" w:hint="eastAsia"/>
          <w:sz w:val="26"/>
          <w:szCs w:val="26"/>
        </w:rPr>
        <w:t>，硬體設備本處已逐年編列預算整修。</w:t>
      </w:r>
    </w:p>
    <w:p w:rsidR="002D3813" w:rsidRDefault="002D3813" w:rsidP="002D3813">
      <w:pPr>
        <w:ind w:left="910" w:hangingChars="350" w:hanging="91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E27F30">
        <w:rPr>
          <w:rFonts w:ascii="標楷體" w:eastAsia="標楷體" w:hAnsi="標楷體"/>
          <w:sz w:val="26"/>
          <w:szCs w:val="26"/>
        </w:rPr>
        <w:fldChar w:fldCharType="begin"/>
      </w:r>
      <w:r w:rsidR="00E27F30">
        <w:rPr>
          <w:rFonts w:ascii="標楷體" w:eastAsia="標楷體" w:hAnsi="標楷體"/>
          <w:sz w:val="26"/>
          <w:szCs w:val="26"/>
        </w:rPr>
        <w:instrText xml:space="preserve"> </w:instrText>
      </w:r>
      <w:r w:rsidR="00E27F30">
        <w:rPr>
          <w:rFonts w:ascii="標楷體" w:eastAsia="標楷體" w:hAnsi="標楷體" w:hint="eastAsia"/>
          <w:sz w:val="26"/>
          <w:szCs w:val="26"/>
        </w:rPr>
        <w:instrText>eq \o\ac(○,</w:instrText>
      </w:r>
      <w:r w:rsidR="00E27F30" w:rsidRPr="00E27F30">
        <w:rPr>
          <w:rFonts w:ascii="標楷體" w:eastAsia="標楷體" w:hAnsi="標楷體" w:hint="eastAsia"/>
          <w:position w:val="3"/>
          <w:sz w:val="18"/>
          <w:szCs w:val="26"/>
        </w:rPr>
        <w:instrText>2</w:instrText>
      </w:r>
      <w:r w:rsidR="00E27F30">
        <w:rPr>
          <w:rFonts w:ascii="標楷體" w:eastAsia="標楷體" w:hAnsi="標楷體" w:hint="eastAsia"/>
          <w:sz w:val="26"/>
          <w:szCs w:val="26"/>
        </w:rPr>
        <w:instrText>)</w:instrText>
      </w:r>
      <w:r w:rsidR="00E27F30"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.有關垃圾場清理，發校園公告請各單位將垃圾清出集中，請廠商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來校清運</w:t>
      </w:r>
      <w:proofErr w:type="gramEnd"/>
      <w:r>
        <w:rPr>
          <w:rFonts w:ascii="標楷體" w:eastAsia="標楷體" w:hAnsi="標楷體" w:hint="eastAsia"/>
          <w:sz w:val="26"/>
          <w:szCs w:val="26"/>
        </w:rPr>
        <w:t>。</w:t>
      </w:r>
    </w:p>
    <w:p w:rsidR="002D3813" w:rsidRDefault="00FE43C3" w:rsidP="00E27F30">
      <w:pPr>
        <w:tabs>
          <w:tab w:val="left" w:pos="567"/>
        </w:tabs>
        <w:ind w:leftChars="200" w:left="87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4.</w:t>
      </w:r>
      <w:r w:rsidR="00E27F30">
        <w:rPr>
          <w:rFonts w:ascii="標楷體" w:eastAsia="標楷體" w:hAnsi="標楷體" w:hint="eastAsia"/>
          <w:sz w:val="26"/>
          <w:szCs w:val="26"/>
        </w:rPr>
        <w:t>章主任</w:t>
      </w:r>
      <w:proofErr w:type="gramStart"/>
      <w:r w:rsidR="00E27F30">
        <w:rPr>
          <w:rFonts w:ascii="標楷體" w:eastAsia="標楷體" w:hAnsi="標楷體" w:hint="eastAsia"/>
          <w:sz w:val="26"/>
          <w:szCs w:val="26"/>
        </w:rPr>
        <w:t>教官鼎飛</w:t>
      </w:r>
      <w:proofErr w:type="gramEnd"/>
      <w:r w:rsidR="00E27F30">
        <w:rPr>
          <w:rFonts w:ascii="標楷體" w:eastAsia="標楷體" w:hAnsi="標楷體" w:hint="eastAsia"/>
          <w:sz w:val="26"/>
          <w:szCs w:val="26"/>
        </w:rPr>
        <w:t>:</w:t>
      </w:r>
    </w:p>
    <w:p w:rsidR="00E27F30" w:rsidRPr="002D3813" w:rsidRDefault="00E27F30" w:rsidP="002D3813">
      <w:pPr>
        <w:ind w:left="910" w:hangingChars="350" w:hanging="91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r w:rsidR="00FE43C3">
        <w:rPr>
          <w:rFonts w:ascii="標楷體" w:eastAsia="標楷體" w:hAnsi="標楷體" w:hint="eastAsia"/>
          <w:sz w:val="26"/>
          <w:szCs w:val="26"/>
        </w:rPr>
        <w:t xml:space="preserve">   </w:t>
      </w:r>
      <w:r>
        <w:rPr>
          <w:rFonts w:ascii="標楷體" w:eastAsia="標楷體" w:hAnsi="標楷體" w:hint="eastAsia"/>
          <w:sz w:val="26"/>
          <w:szCs w:val="26"/>
        </w:rPr>
        <w:t>宿舍組非常感謝總務處支援</w:t>
      </w:r>
      <w:r w:rsidR="008441D4">
        <w:rPr>
          <w:rFonts w:ascii="標楷體" w:eastAsia="標楷體" w:hAnsi="標楷體" w:hint="eastAsia"/>
          <w:sz w:val="26"/>
          <w:szCs w:val="26"/>
        </w:rPr>
        <w:t>，本學期召開期初住宿生會議時學生曾反應多項問題</w:t>
      </w:r>
      <w:r w:rsidR="002319C0">
        <w:rPr>
          <w:rFonts w:ascii="標楷體" w:eastAsia="標楷體" w:hAnsi="標楷體" w:hint="eastAsia"/>
          <w:sz w:val="26"/>
          <w:szCs w:val="26"/>
        </w:rPr>
        <w:t>，</w:t>
      </w:r>
      <w:r w:rsidR="008441D4">
        <w:rPr>
          <w:rFonts w:ascii="標楷體" w:eastAsia="標楷體" w:hAnsi="標楷體" w:hint="eastAsia"/>
          <w:sz w:val="26"/>
          <w:szCs w:val="26"/>
        </w:rPr>
        <w:t>經總務處用心及全力協助均得到同學認同</w:t>
      </w:r>
      <w:r w:rsidR="002319C0">
        <w:rPr>
          <w:rFonts w:ascii="標楷體" w:eastAsia="標楷體" w:hAnsi="標楷體" w:hint="eastAsia"/>
          <w:sz w:val="26"/>
          <w:szCs w:val="26"/>
        </w:rPr>
        <w:t>，</w:t>
      </w:r>
      <w:r w:rsidR="008441D4">
        <w:rPr>
          <w:rFonts w:ascii="標楷體" w:eastAsia="標楷體" w:hAnsi="標楷體" w:hint="eastAsia"/>
          <w:sz w:val="26"/>
          <w:szCs w:val="26"/>
        </w:rPr>
        <w:t>本次期末住宿生會議時</w:t>
      </w:r>
      <w:r w:rsidR="002319C0">
        <w:rPr>
          <w:rFonts w:ascii="標楷體" w:eastAsia="標楷體" w:hAnsi="標楷體" w:hint="eastAsia"/>
          <w:sz w:val="26"/>
          <w:szCs w:val="26"/>
        </w:rPr>
        <w:t>，</w:t>
      </w:r>
      <w:r w:rsidR="008441D4">
        <w:rPr>
          <w:rFonts w:ascii="標楷體" w:eastAsia="標楷體" w:hAnsi="標楷體" w:hint="eastAsia"/>
          <w:sz w:val="26"/>
          <w:szCs w:val="26"/>
        </w:rPr>
        <w:t>詢問同學</w:t>
      </w:r>
      <w:r w:rsidR="002319C0">
        <w:rPr>
          <w:rFonts w:ascii="標楷體" w:eastAsia="標楷體" w:hAnsi="標楷體" w:hint="eastAsia"/>
          <w:sz w:val="26"/>
          <w:szCs w:val="26"/>
        </w:rPr>
        <w:t>需改善</w:t>
      </w:r>
      <w:r w:rsidR="00FE43C3">
        <w:rPr>
          <w:rFonts w:ascii="標楷體" w:eastAsia="標楷體" w:hAnsi="標楷體" w:hint="eastAsia"/>
          <w:sz w:val="26"/>
          <w:szCs w:val="26"/>
        </w:rPr>
        <w:t>硬體否</w:t>
      </w:r>
      <w:r w:rsidR="002319C0">
        <w:rPr>
          <w:rFonts w:ascii="標楷體" w:eastAsia="標楷體" w:hAnsi="標楷體" w:hint="eastAsia"/>
          <w:sz w:val="26"/>
          <w:szCs w:val="26"/>
        </w:rPr>
        <w:t>?</w:t>
      </w:r>
      <w:r w:rsidR="00FE43C3">
        <w:rPr>
          <w:rFonts w:ascii="標楷體" w:eastAsia="標楷體" w:hAnsi="標楷體" w:hint="eastAsia"/>
          <w:sz w:val="26"/>
          <w:szCs w:val="26"/>
        </w:rPr>
        <w:t>全場同學無人提問，可見總務處</w:t>
      </w:r>
      <w:r w:rsidR="002319C0">
        <w:rPr>
          <w:rFonts w:ascii="標楷體" w:eastAsia="標楷體" w:hAnsi="標楷體" w:hint="eastAsia"/>
          <w:sz w:val="26"/>
          <w:szCs w:val="26"/>
        </w:rPr>
        <w:t>在桂主任的帶領</w:t>
      </w:r>
      <w:r w:rsidR="007F19E7">
        <w:rPr>
          <w:rFonts w:ascii="標楷體" w:eastAsia="標楷體" w:hAnsi="標楷體" w:hint="eastAsia"/>
          <w:sz w:val="26"/>
          <w:szCs w:val="26"/>
        </w:rPr>
        <w:t>及</w:t>
      </w:r>
      <w:r w:rsidR="00FE43C3">
        <w:rPr>
          <w:rFonts w:ascii="標楷體" w:eastAsia="標楷體" w:hAnsi="標楷體" w:hint="eastAsia"/>
          <w:sz w:val="26"/>
          <w:szCs w:val="26"/>
        </w:rPr>
        <w:t>後勤支援的努力</w:t>
      </w:r>
      <w:r w:rsidR="007F19E7">
        <w:rPr>
          <w:rFonts w:ascii="標楷體" w:eastAsia="標楷體" w:hAnsi="標楷體" w:hint="eastAsia"/>
          <w:sz w:val="26"/>
          <w:szCs w:val="26"/>
        </w:rPr>
        <w:t>同學們都感受到。</w:t>
      </w:r>
    </w:p>
    <w:p w:rsidR="00FE43C3" w:rsidRDefault="00FE43C3" w:rsidP="00FE43C3">
      <w:pPr>
        <w:ind w:firstLineChars="200" w:firstLine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5.總務處桂主任:</w:t>
      </w:r>
    </w:p>
    <w:p w:rsidR="007F19E7" w:rsidRDefault="00FE43C3" w:rsidP="002319C0">
      <w:pPr>
        <w:tabs>
          <w:tab w:val="left" w:pos="426"/>
        </w:tabs>
        <w:ind w:leftChars="200" w:left="1354" w:hangingChars="336" w:hanging="87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第二教學大樓經本處同</w:t>
      </w:r>
      <w:r w:rsidR="002319C0">
        <w:rPr>
          <w:rFonts w:ascii="標楷體" w:eastAsia="標楷體" w:hAnsi="標楷體" w:hint="eastAsia"/>
          <w:sz w:val="26"/>
          <w:szCs w:val="26"/>
        </w:rPr>
        <w:t>仁</w:t>
      </w:r>
      <w:r>
        <w:rPr>
          <w:rFonts w:ascii="標楷體" w:eastAsia="標楷體" w:hAnsi="標楷體" w:hint="eastAsia"/>
          <w:sz w:val="26"/>
          <w:szCs w:val="26"/>
        </w:rPr>
        <w:t>檢修發現有26間</w:t>
      </w:r>
      <w:r w:rsidR="002319C0">
        <w:rPr>
          <w:rFonts w:ascii="標楷體" w:eastAsia="標楷體" w:hAnsi="標楷體" w:hint="eastAsia"/>
          <w:sz w:val="26"/>
          <w:szCs w:val="26"/>
        </w:rPr>
        <w:t>教</w:t>
      </w:r>
      <w:r w:rsidR="007F19E7">
        <w:rPr>
          <w:rFonts w:ascii="標楷體" w:eastAsia="標楷體" w:hAnsi="標楷體" w:hint="eastAsia"/>
          <w:sz w:val="26"/>
          <w:szCs w:val="26"/>
        </w:rPr>
        <w:t>室</w:t>
      </w:r>
      <w:r>
        <w:rPr>
          <w:rFonts w:ascii="標楷體" w:eastAsia="標楷體" w:hAnsi="標楷體" w:hint="eastAsia"/>
          <w:sz w:val="26"/>
          <w:szCs w:val="26"/>
        </w:rPr>
        <w:t>投影機</w:t>
      </w:r>
      <w:r w:rsidR="007F19E7">
        <w:rPr>
          <w:rFonts w:ascii="標楷體" w:eastAsia="標楷體" w:hAnsi="標楷體" w:hint="eastAsia"/>
          <w:sz w:val="26"/>
          <w:szCs w:val="26"/>
        </w:rPr>
        <w:t>故障，</w:t>
      </w:r>
      <w:r>
        <w:rPr>
          <w:rFonts w:ascii="標楷體" w:eastAsia="標楷體" w:hAnsi="標楷體" w:hint="eastAsia"/>
          <w:sz w:val="26"/>
          <w:szCs w:val="26"/>
        </w:rPr>
        <w:t>其中</w:t>
      </w:r>
    </w:p>
    <w:p w:rsidR="007F19E7" w:rsidRDefault="00FE43C3" w:rsidP="007F19E7">
      <w:pPr>
        <w:tabs>
          <w:tab w:val="left" w:pos="426"/>
        </w:tabs>
        <w:ind w:leftChars="350" w:left="1324" w:hangingChars="186" w:hanging="4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6</w:t>
      </w:r>
      <w:r w:rsidR="002319C0">
        <w:rPr>
          <w:rFonts w:ascii="標楷體" w:eastAsia="標楷體" w:hAnsi="標楷體" w:hint="eastAsia"/>
          <w:sz w:val="26"/>
          <w:szCs w:val="26"/>
        </w:rPr>
        <w:t>台</w:t>
      </w:r>
      <w:r w:rsidR="007F19E7">
        <w:rPr>
          <w:rFonts w:ascii="標楷體" w:eastAsia="標楷體" w:hAnsi="標楷體" w:hint="eastAsia"/>
          <w:sz w:val="26"/>
          <w:szCs w:val="26"/>
        </w:rPr>
        <w:t>已確定無法修復，</w:t>
      </w:r>
      <w:r w:rsidR="002319C0">
        <w:rPr>
          <w:rFonts w:ascii="標楷體" w:eastAsia="標楷體" w:hAnsi="標楷體" w:hint="eastAsia"/>
          <w:sz w:val="26"/>
          <w:szCs w:val="26"/>
        </w:rPr>
        <w:t>今年必須更新</w:t>
      </w:r>
      <w:r w:rsidR="007F19E7">
        <w:rPr>
          <w:rFonts w:ascii="標楷體" w:eastAsia="標楷體" w:hAnsi="標楷體" w:hint="eastAsia"/>
          <w:sz w:val="26"/>
          <w:szCs w:val="26"/>
        </w:rPr>
        <w:t>，</w:t>
      </w:r>
      <w:r w:rsidR="002319C0">
        <w:rPr>
          <w:rFonts w:ascii="標楷體" w:eastAsia="標楷體" w:hAnsi="標楷體" w:hint="eastAsia"/>
          <w:sz w:val="26"/>
          <w:szCs w:val="26"/>
        </w:rPr>
        <w:t>是否</w:t>
      </w:r>
      <w:proofErr w:type="gramStart"/>
      <w:r w:rsidR="002319C0">
        <w:rPr>
          <w:rFonts w:ascii="標楷體" w:eastAsia="標楷體" w:hAnsi="標楷體" w:hint="eastAsia"/>
          <w:sz w:val="26"/>
          <w:szCs w:val="26"/>
        </w:rPr>
        <w:t>用</w:t>
      </w:r>
      <w:r w:rsidR="007F19E7">
        <w:rPr>
          <w:rFonts w:ascii="標楷體" w:eastAsia="標楷體" w:hAnsi="標楷體" w:hint="eastAsia"/>
          <w:sz w:val="26"/>
          <w:szCs w:val="26"/>
        </w:rPr>
        <w:t>教補</w:t>
      </w:r>
      <w:r w:rsidR="002319C0">
        <w:rPr>
          <w:rFonts w:ascii="標楷體" w:eastAsia="標楷體" w:hAnsi="標楷體" w:hint="eastAsia"/>
          <w:sz w:val="26"/>
          <w:szCs w:val="26"/>
        </w:rPr>
        <w:t>結餘</w:t>
      </w:r>
      <w:proofErr w:type="gramEnd"/>
      <w:r w:rsidR="002319C0">
        <w:rPr>
          <w:rFonts w:ascii="標楷體" w:eastAsia="標楷體" w:hAnsi="標楷體" w:hint="eastAsia"/>
          <w:sz w:val="26"/>
          <w:szCs w:val="26"/>
        </w:rPr>
        <w:t>款購買</w:t>
      </w:r>
      <w:r w:rsidR="007F19E7">
        <w:rPr>
          <w:rFonts w:ascii="標楷體" w:eastAsia="標楷體" w:hAnsi="標楷體" w:hint="eastAsia"/>
          <w:sz w:val="26"/>
          <w:szCs w:val="26"/>
        </w:rPr>
        <w:t>；</w:t>
      </w:r>
      <w:r w:rsidR="002319C0">
        <w:rPr>
          <w:rFonts w:ascii="標楷體" w:eastAsia="標楷體" w:hAnsi="標楷體" w:hint="eastAsia"/>
          <w:sz w:val="26"/>
          <w:szCs w:val="26"/>
        </w:rPr>
        <w:t>另</w:t>
      </w:r>
    </w:p>
    <w:p w:rsidR="00FE43C3" w:rsidRDefault="002319C0" w:rsidP="007F19E7">
      <w:pPr>
        <w:tabs>
          <w:tab w:val="left" w:pos="426"/>
        </w:tabs>
        <w:ind w:leftChars="350" w:left="1324" w:hangingChars="186" w:hanging="48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20台</w:t>
      </w:r>
      <w:r w:rsidR="007F19E7">
        <w:rPr>
          <w:rFonts w:ascii="標楷體" w:eastAsia="標楷體" w:hAnsi="標楷體" w:hint="eastAsia"/>
          <w:sz w:val="26"/>
          <w:szCs w:val="26"/>
        </w:rPr>
        <w:t>於</w:t>
      </w:r>
      <w:r>
        <w:rPr>
          <w:rFonts w:ascii="標楷體" w:eastAsia="標楷體" w:hAnsi="標楷體" w:hint="eastAsia"/>
          <w:sz w:val="26"/>
          <w:szCs w:val="26"/>
        </w:rPr>
        <w:t>104年</w:t>
      </w:r>
      <w:proofErr w:type="gramStart"/>
      <w:r w:rsidR="007F19E7">
        <w:rPr>
          <w:rFonts w:ascii="標楷體" w:eastAsia="標楷體" w:hAnsi="標楷體" w:hint="eastAsia"/>
          <w:sz w:val="26"/>
          <w:szCs w:val="26"/>
        </w:rPr>
        <w:t>編列</w:t>
      </w:r>
      <w:r>
        <w:rPr>
          <w:rFonts w:ascii="標楷體" w:eastAsia="標楷體" w:hAnsi="標楷體" w:hint="eastAsia"/>
          <w:sz w:val="26"/>
          <w:szCs w:val="26"/>
        </w:rPr>
        <w:t>教補款</w:t>
      </w:r>
      <w:proofErr w:type="gramEnd"/>
      <w:r>
        <w:rPr>
          <w:rFonts w:ascii="標楷體" w:eastAsia="標楷體" w:hAnsi="標楷體" w:hint="eastAsia"/>
          <w:sz w:val="26"/>
          <w:szCs w:val="26"/>
        </w:rPr>
        <w:t>購買(此案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共技合處</w:t>
      </w:r>
      <w:proofErr w:type="gramEnd"/>
      <w:r>
        <w:rPr>
          <w:rFonts w:ascii="標楷體" w:eastAsia="標楷體" w:hAnsi="標楷體" w:hint="eastAsia"/>
          <w:sz w:val="26"/>
          <w:szCs w:val="26"/>
        </w:rPr>
        <w:t>參考)</w:t>
      </w:r>
      <w:r w:rsidR="007F19E7" w:rsidRPr="007F19E7">
        <w:rPr>
          <w:rFonts w:ascii="標楷體" w:eastAsia="標楷體" w:hAnsi="標楷體" w:hint="eastAsia"/>
          <w:sz w:val="26"/>
          <w:szCs w:val="26"/>
        </w:rPr>
        <w:t xml:space="preserve"> </w:t>
      </w:r>
      <w:r w:rsidR="007F19E7">
        <w:rPr>
          <w:rFonts w:ascii="標楷體" w:eastAsia="標楷體" w:hAnsi="標楷體" w:hint="eastAsia"/>
          <w:sz w:val="26"/>
          <w:szCs w:val="26"/>
        </w:rPr>
        <w:t>。</w:t>
      </w:r>
    </w:p>
    <w:p w:rsidR="007F19E7" w:rsidRDefault="007F19E7" w:rsidP="00517023">
      <w:pPr>
        <w:ind w:leftChars="200" w:left="1354" w:hangingChars="336" w:hanging="874"/>
        <w:rPr>
          <w:rFonts w:ascii="標楷體" w:eastAsia="標楷體" w:hAnsi="標楷體"/>
          <w:sz w:val="26"/>
          <w:szCs w:val="26"/>
        </w:rPr>
      </w:pPr>
    </w:p>
    <w:p w:rsidR="007F19E7" w:rsidRDefault="007F19E7" w:rsidP="00517023">
      <w:pPr>
        <w:ind w:leftChars="200" w:left="1354" w:hangingChars="336" w:hanging="874"/>
        <w:rPr>
          <w:rFonts w:ascii="標楷體" w:eastAsia="標楷體" w:hAnsi="標楷體"/>
          <w:sz w:val="26"/>
          <w:szCs w:val="26"/>
        </w:rPr>
      </w:pPr>
    </w:p>
    <w:p w:rsidR="007F19E7" w:rsidRDefault="007F19E7" w:rsidP="00517023">
      <w:pPr>
        <w:ind w:leftChars="200" w:left="1354" w:hangingChars="336" w:hanging="874"/>
        <w:rPr>
          <w:rFonts w:ascii="標楷體" w:eastAsia="標楷體" w:hAnsi="標楷體"/>
          <w:sz w:val="26"/>
          <w:szCs w:val="26"/>
        </w:rPr>
      </w:pPr>
    </w:p>
    <w:p w:rsidR="00E51E27" w:rsidRDefault="00E51E27" w:rsidP="00517023">
      <w:pPr>
        <w:ind w:leftChars="200" w:left="1354" w:hangingChars="336" w:hanging="874"/>
        <w:rPr>
          <w:rFonts w:ascii="標楷體" w:eastAsia="標楷體" w:hAnsi="標楷體"/>
          <w:sz w:val="26"/>
          <w:szCs w:val="26"/>
        </w:rPr>
      </w:pPr>
      <w:r w:rsidRPr="00376498">
        <w:rPr>
          <w:rFonts w:ascii="標楷體" w:eastAsia="標楷體" w:hAnsi="標楷體" w:hint="eastAsia"/>
          <w:sz w:val="26"/>
          <w:szCs w:val="26"/>
        </w:rPr>
        <w:t>散會</w:t>
      </w:r>
    </w:p>
    <w:p w:rsidR="002C75DA" w:rsidRDefault="00D951BC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，</w:t>
      </w: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2C75DA" w:rsidP="00044F38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</w:p>
    <w:p w:rsidR="002C75DA" w:rsidRDefault="0098297D" w:rsidP="0098297D">
      <w:pPr>
        <w:ind w:left="1394" w:hangingChars="536" w:hanging="1394"/>
        <w:rPr>
          <w:rFonts w:ascii="標楷體" w:eastAsia="標楷體" w:hAnsi="標楷體"/>
          <w:sz w:val="26"/>
          <w:szCs w:val="26"/>
        </w:rPr>
      </w:pPr>
      <w:r w:rsidRPr="0098297D">
        <w:rPr>
          <w:rFonts w:ascii="標楷體" w:eastAsia="標楷體" w:hAnsi="標楷體"/>
          <w:sz w:val="26"/>
          <w:szCs w:val="26"/>
        </w:rPr>
        <w:object w:dxaOrig="8732" w:dyaOrig="12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47.25pt" o:ole="">
            <v:imagedata r:id="rId8" o:title=""/>
          </v:shape>
          <o:OLEObject Type="Embed" ProgID="Word.Document.12" ShapeID="_x0000_i1025" DrawAspect="Content" ObjectID="_1526127365" r:id="rId9">
            <o:FieldCodes>\s</o:FieldCodes>
          </o:OLEObject>
        </w:object>
      </w:r>
    </w:p>
    <w:sectPr w:rsidR="002C75DA" w:rsidSect="000E6C4D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03" w:rsidRDefault="00AE2A03" w:rsidP="00165383">
      <w:r>
        <w:separator/>
      </w:r>
    </w:p>
  </w:endnote>
  <w:endnote w:type="continuationSeparator" w:id="0">
    <w:p w:rsidR="00AE2A03" w:rsidRDefault="00AE2A03" w:rsidP="0016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E27" w:rsidRDefault="00E51E27" w:rsidP="00D70298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51E27" w:rsidRDefault="00E51E2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E27" w:rsidRDefault="00E51E27" w:rsidP="00D70298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300B3">
      <w:rPr>
        <w:rStyle w:val="a9"/>
        <w:noProof/>
      </w:rPr>
      <w:t>1</w:t>
    </w:r>
    <w:r>
      <w:rPr>
        <w:rStyle w:val="a9"/>
      </w:rPr>
      <w:fldChar w:fldCharType="end"/>
    </w:r>
  </w:p>
  <w:p w:rsidR="00E51E27" w:rsidRDefault="00E51E2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03" w:rsidRDefault="00AE2A03" w:rsidP="00165383">
      <w:r>
        <w:separator/>
      </w:r>
    </w:p>
  </w:footnote>
  <w:footnote w:type="continuationSeparator" w:id="0">
    <w:p w:rsidR="00AE2A03" w:rsidRDefault="00AE2A03" w:rsidP="00165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10F"/>
    <w:multiLevelType w:val="hybridMultilevel"/>
    <w:tmpl w:val="A7A63F1C"/>
    <w:lvl w:ilvl="0" w:tplc="7E10CC7A">
      <w:start w:val="1"/>
      <w:numFmt w:val="ideographLegalTraditional"/>
      <w:lvlText w:val="%1、"/>
      <w:lvlJc w:val="left"/>
      <w:pPr>
        <w:ind w:left="1080" w:hanging="720"/>
      </w:pPr>
      <w:rPr>
        <w:rFonts w:cs="Times New Roman" w:hint="default"/>
      </w:rPr>
    </w:lvl>
    <w:lvl w:ilvl="1" w:tplc="AA8E75C0">
      <w:start w:val="1"/>
      <w:numFmt w:val="ideographTraditional"/>
      <w:lvlText w:val="%2、"/>
      <w:lvlJc w:val="left"/>
      <w:pPr>
        <w:ind w:left="1320" w:hanging="480"/>
      </w:pPr>
      <w:rPr>
        <w:rFonts w:cs="Times New Roman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">
    <w:nsid w:val="1DE16BDA"/>
    <w:multiLevelType w:val="hybridMultilevel"/>
    <w:tmpl w:val="B5B2F9E2"/>
    <w:lvl w:ilvl="0" w:tplc="145EAA04">
      <w:start w:val="3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4C72687"/>
    <w:multiLevelType w:val="hybridMultilevel"/>
    <w:tmpl w:val="13841FE2"/>
    <w:lvl w:ilvl="0" w:tplc="EADA2FD2">
      <w:start w:val="1"/>
      <w:numFmt w:val="taiwaneseCountingThousand"/>
      <w:lvlText w:val="%1、"/>
      <w:lvlJc w:val="left"/>
      <w:pPr>
        <w:ind w:left="178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  <w:rPr>
        <w:rFonts w:cs="Times New Roman"/>
      </w:rPr>
    </w:lvl>
  </w:abstractNum>
  <w:abstractNum w:abstractNumId="3">
    <w:nsid w:val="305A1D5C"/>
    <w:multiLevelType w:val="hybridMultilevel"/>
    <w:tmpl w:val="047C8042"/>
    <w:lvl w:ilvl="0" w:tplc="0AAA61CA">
      <w:start w:val="1"/>
      <w:numFmt w:val="decimal"/>
      <w:lvlText w:val="%1."/>
      <w:lvlJc w:val="left"/>
      <w:pPr>
        <w:ind w:left="1532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32" w:hanging="480"/>
      </w:pPr>
    </w:lvl>
    <w:lvl w:ilvl="2" w:tplc="0409001B" w:tentative="1">
      <w:start w:val="1"/>
      <w:numFmt w:val="lowerRoman"/>
      <w:lvlText w:val="%3."/>
      <w:lvlJc w:val="right"/>
      <w:pPr>
        <w:ind w:left="2612" w:hanging="480"/>
      </w:pPr>
    </w:lvl>
    <w:lvl w:ilvl="3" w:tplc="0409000F" w:tentative="1">
      <w:start w:val="1"/>
      <w:numFmt w:val="decimal"/>
      <w:lvlText w:val="%4."/>
      <w:lvlJc w:val="left"/>
      <w:pPr>
        <w:ind w:left="30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2" w:hanging="480"/>
      </w:pPr>
    </w:lvl>
    <w:lvl w:ilvl="5" w:tplc="0409001B" w:tentative="1">
      <w:start w:val="1"/>
      <w:numFmt w:val="lowerRoman"/>
      <w:lvlText w:val="%6."/>
      <w:lvlJc w:val="right"/>
      <w:pPr>
        <w:ind w:left="4052" w:hanging="480"/>
      </w:pPr>
    </w:lvl>
    <w:lvl w:ilvl="6" w:tplc="0409000F" w:tentative="1">
      <w:start w:val="1"/>
      <w:numFmt w:val="decimal"/>
      <w:lvlText w:val="%7."/>
      <w:lvlJc w:val="left"/>
      <w:pPr>
        <w:ind w:left="45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2" w:hanging="480"/>
      </w:pPr>
    </w:lvl>
    <w:lvl w:ilvl="8" w:tplc="0409001B" w:tentative="1">
      <w:start w:val="1"/>
      <w:numFmt w:val="lowerRoman"/>
      <w:lvlText w:val="%9."/>
      <w:lvlJc w:val="right"/>
      <w:pPr>
        <w:ind w:left="5492" w:hanging="480"/>
      </w:pPr>
    </w:lvl>
  </w:abstractNum>
  <w:abstractNum w:abstractNumId="4">
    <w:nsid w:val="3AE65A73"/>
    <w:multiLevelType w:val="hybridMultilevel"/>
    <w:tmpl w:val="59301D1E"/>
    <w:lvl w:ilvl="0" w:tplc="6CE88BD8">
      <w:start w:val="1"/>
      <w:numFmt w:val="decimal"/>
      <w:lvlText w:val="(%1)"/>
      <w:lvlJc w:val="left"/>
      <w:pPr>
        <w:ind w:left="176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  <w:rPr>
        <w:rFonts w:cs="Times New Roman"/>
      </w:rPr>
    </w:lvl>
  </w:abstractNum>
  <w:abstractNum w:abstractNumId="5">
    <w:nsid w:val="3EA510B4"/>
    <w:multiLevelType w:val="hybridMultilevel"/>
    <w:tmpl w:val="AADEA9C8"/>
    <w:lvl w:ilvl="0" w:tplc="A32E9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A4056E"/>
    <w:multiLevelType w:val="hybridMultilevel"/>
    <w:tmpl w:val="93E42C20"/>
    <w:lvl w:ilvl="0" w:tplc="4E6CE41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EF55D64"/>
    <w:multiLevelType w:val="hybridMultilevel"/>
    <w:tmpl w:val="8332991C"/>
    <w:lvl w:ilvl="0" w:tplc="AD447E1C">
      <w:start w:val="1"/>
      <w:numFmt w:val="taiwaneseCountingThousand"/>
      <w:lvlText w:val="(%1)"/>
      <w:lvlJc w:val="left"/>
      <w:pPr>
        <w:ind w:left="1004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  <w:rPr>
        <w:rFonts w:cs="Times New Roman"/>
      </w:rPr>
    </w:lvl>
  </w:abstractNum>
  <w:abstractNum w:abstractNumId="8">
    <w:nsid w:val="5F0A476C"/>
    <w:multiLevelType w:val="hybridMultilevel"/>
    <w:tmpl w:val="3490C6EE"/>
    <w:lvl w:ilvl="0" w:tplc="0A5A5A8C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9">
    <w:nsid w:val="62DA0B32"/>
    <w:multiLevelType w:val="hybridMultilevel"/>
    <w:tmpl w:val="8332991C"/>
    <w:lvl w:ilvl="0" w:tplc="AD447E1C">
      <w:start w:val="1"/>
      <w:numFmt w:val="taiwaneseCountingThousand"/>
      <w:lvlText w:val="(%1)"/>
      <w:lvlJc w:val="left"/>
      <w:pPr>
        <w:ind w:left="1004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  <w:rPr>
        <w:rFonts w:cs="Times New Roman"/>
      </w:rPr>
    </w:lvl>
  </w:abstractNum>
  <w:abstractNum w:abstractNumId="10">
    <w:nsid w:val="666E5524"/>
    <w:multiLevelType w:val="hybridMultilevel"/>
    <w:tmpl w:val="9CEA5EBC"/>
    <w:lvl w:ilvl="0" w:tplc="417E04C8">
      <w:start w:val="1"/>
      <w:numFmt w:val="ideographLegalTraditional"/>
      <w:lvlText w:val="%1、"/>
      <w:lvlJc w:val="left"/>
      <w:pPr>
        <w:ind w:left="715" w:hanging="720"/>
      </w:pPr>
      <w:rPr>
        <w:rFonts w:hint="default"/>
      </w:rPr>
    </w:lvl>
    <w:lvl w:ilvl="1" w:tplc="CDFE016A">
      <w:start w:val="1"/>
      <w:numFmt w:val="taiwaneseCountingThousand"/>
      <w:lvlText w:val="%2、"/>
      <w:lvlJc w:val="left"/>
      <w:pPr>
        <w:ind w:left="119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35" w:hanging="480"/>
      </w:pPr>
    </w:lvl>
    <w:lvl w:ilvl="3" w:tplc="0409000F" w:tentative="1">
      <w:start w:val="1"/>
      <w:numFmt w:val="decimal"/>
      <w:lvlText w:val="%4."/>
      <w:lvlJc w:val="left"/>
      <w:pPr>
        <w:ind w:left="19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5" w:hanging="480"/>
      </w:pPr>
    </w:lvl>
    <w:lvl w:ilvl="5" w:tplc="0409001B" w:tentative="1">
      <w:start w:val="1"/>
      <w:numFmt w:val="lowerRoman"/>
      <w:lvlText w:val="%6."/>
      <w:lvlJc w:val="right"/>
      <w:pPr>
        <w:ind w:left="2875" w:hanging="480"/>
      </w:pPr>
    </w:lvl>
    <w:lvl w:ilvl="6" w:tplc="0409000F" w:tentative="1">
      <w:start w:val="1"/>
      <w:numFmt w:val="decimal"/>
      <w:lvlText w:val="%7."/>
      <w:lvlJc w:val="left"/>
      <w:pPr>
        <w:ind w:left="33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5" w:hanging="480"/>
      </w:pPr>
    </w:lvl>
    <w:lvl w:ilvl="8" w:tplc="0409001B" w:tentative="1">
      <w:start w:val="1"/>
      <w:numFmt w:val="lowerRoman"/>
      <w:lvlText w:val="%9."/>
      <w:lvlJc w:val="right"/>
      <w:pPr>
        <w:ind w:left="4315" w:hanging="480"/>
      </w:pPr>
    </w:lvl>
  </w:abstractNum>
  <w:abstractNum w:abstractNumId="11">
    <w:nsid w:val="6B196FDE"/>
    <w:multiLevelType w:val="hybridMultilevel"/>
    <w:tmpl w:val="EAAED05A"/>
    <w:lvl w:ilvl="0" w:tplc="82A225B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2">
    <w:nsid w:val="6D977F29"/>
    <w:multiLevelType w:val="hybridMultilevel"/>
    <w:tmpl w:val="3A74DF70"/>
    <w:lvl w:ilvl="0" w:tplc="33300DE2">
      <w:start w:val="1"/>
      <w:numFmt w:val="ideographLegalTraditional"/>
      <w:lvlText w:val="%1、"/>
      <w:lvlJc w:val="left"/>
      <w:pPr>
        <w:tabs>
          <w:tab w:val="num" w:pos="600"/>
        </w:tabs>
        <w:ind w:left="600" w:hanging="480"/>
      </w:pPr>
      <w:rPr>
        <w:rFonts w:cs="Times New Roman" w:hint="default"/>
      </w:rPr>
    </w:lvl>
    <w:lvl w:ilvl="1" w:tplc="838AA2E4">
      <w:start w:val="1"/>
      <w:numFmt w:val="taiwaneseCountingThousand"/>
      <w:lvlText w:val="%2、"/>
      <w:lvlJc w:val="left"/>
      <w:pPr>
        <w:tabs>
          <w:tab w:val="num" w:pos="1320"/>
        </w:tabs>
        <w:ind w:left="1320" w:hanging="720"/>
      </w:pPr>
      <w:rPr>
        <w:rFonts w:cs="Times New Roman" w:hint="default"/>
        <w:b/>
        <w:color w:val="00000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  <w:rPr>
        <w:rFonts w:cs="Times New Roman"/>
      </w:rPr>
    </w:lvl>
  </w:abstractNum>
  <w:abstractNum w:abstractNumId="13">
    <w:nsid w:val="6DC55F48"/>
    <w:multiLevelType w:val="hybridMultilevel"/>
    <w:tmpl w:val="22EAD7D4"/>
    <w:lvl w:ilvl="0" w:tplc="F50A3C06">
      <w:start w:val="16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7A1972CF"/>
    <w:multiLevelType w:val="hybridMultilevel"/>
    <w:tmpl w:val="13841FE2"/>
    <w:lvl w:ilvl="0" w:tplc="EADA2FD2">
      <w:start w:val="1"/>
      <w:numFmt w:val="taiwaneseCountingThousand"/>
      <w:lvlText w:val="%1、"/>
      <w:lvlJc w:val="left"/>
      <w:pPr>
        <w:ind w:left="178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  <w:rPr>
        <w:rFonts w:cs="Times New Roman"/>
      </w:rPr>
    </w:lvl>
  </w:abstractNum>
  <w:abstractNum w:abstractNumId="15">
    <w:nsid w:val="7EE43879"/>
    <w:multiLevelType w:val="hybridMultilevel"/>
    <w:tmpl w:val="842021AA"/>
    <w:lvl w:ilvl="0" w:tplc="3544DCFE">
      <w:start w:val="4"/>
      <w:numFmt w:val="taiwaneseCountingThousand"/>
      <w:lvlText w:val="%1、"/>
      <w:lvlJc w:val="left"/>
      <w:pPr>
        <w:ind w:left="1003" w:hanging="720"/>
      </w:pPr>
      <w:rPr>
        <w:rFonts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>
    <w:nsid w:val="7F3454CE"/>
    <w:multiLevelType w:val="hybridMultilevel"/>
    <w:tmpl w:val="3FB8EFF4"/>
    <w:lvl w:ilvl="0" w:tplc="A1FA9914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9" w:hanging="480"/>
      </w:pPr>
    </w:lvl>
    <w:lvl w:ilvl="2" w:tplc="0409001B" w:tentative="1">
      <w:start w:val="1"/>
      <w:numFmt w:val="lowerRoman"/>
      <w:lvlText w:val="%3."/>
      <w:lvlJc w:val="right"/>
      <w:pPr>
        <w:ind w:left="2289" w:hanging="480"/>
      </w:pPr>
    </w:lvl>
    <w:lvl w:ilvl="3" w:tplc="0409000F" w:tentative="1">
      <w:start w:val="1"/>
      <w:numFmt w:val="decimal"/>
      <w:lvlText w:val="%4."/>
      <w:lvlJc w:val="left"/>
      <w:pPr>
        <w:ind w:left="27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9" w:hanging="480"/>
      </w:pPr>
    </w:lvl>
    <w:lvl w:ilvl="5" w:tplc="0409001B" w:tentative="1">
      <w:start w:val="1"/>
      <w:numFmt w:val="lowerRoman"/>
      <w:lvlText w:val="%6."/>
      <w:lvlJc w:val="right"/>
      <w:pPr>
        <w:ind w:left="3729" w:hanging="480"/>
      </w:pPr>
    </w:lvl>
    <w:lvl w:ilvl="6" w:tplc="0409000F" w:tentative="1">
      <w:start w:val="1"/>
      <w:numFmt w:val="decimal"/>
      <w:lvlText w:val="%7."/>
      <w:lvlJc w:val="left"/>
      <w:pPr>
        <w:ind w:left="42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9" w:hanging="480"/>
      </w:pPr>
    </w:lvl>
    <w:lvl w:ilvl="8" w:tplc="0409001B" w:tentative="1">
      <w:start w:val="1"/>
      <w:numFmt w:val="lowerRoman"/>
      <w:lvlText w:val="%9."/>
      <w:lvlJc w:val="right"/>
      <w:pPr>
        <w:ind w:left="5169" w:hanging="4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2"/>
  </w:num>
  <w:num w:numId="5">
    <w:abstractNumId w:val="4"/>
  </w:num>
  <w:num w:numId="6">
    <w:abstractNumId w:val="1"/>
  </w:num>
  <w:num w:numId="7">
    <w:abstractNumId w:val="14"/>
  </w:num>
  <w:num w:numId="8">
    <w:abstractNumId w:val="9"/>
  </w:num>
  <w:num w:numId="9">
    <w:abstractNumId w:val="7"/>
  </w:num>
  <w:num w:numId="10">
    <w:abstractNumId w:val="10"/>
  </w:num>
  <w:num w:numId="11">
    <w:abstractNumId w:val="11"/>
  </w:num>
  <w:num w:numId="12">
    <w:abstractNumId w:val="6"/>
  </w:num>
  <w:num w:numId="13">
    <w:abstractNumId w:val="5"/>
  </w:num>
  <w:num w:numId="14">
    <w:abstractNumId w:val="15"/>
  </w:num>
  <w:num w:numId="15">
    <w:abstractNumId w:val="8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45"/>
    <w:rsid w:val="00013EF0"/>
    <w:rsid w:val="00015AFC"/>
    <w:rsid w:val="00044F38"/>
    <w:rsid w:val="00045F77"/>
    <w:rsid w:val="000538E5"/>
    <w:rsid w:val="00075382"/>
    <w:rsid w:val="00095AAF"/>
    <w:rsid w:val="000B75C7"/>
    <w:rsid w:val="000C4F99"/>
    <w:rsid w:val="000E6C4D"/>
    <w:rsid w:val="000F70EA"/>
    <w:rsid w:val="0013356B"/>
    <w:rsid w:val="00165383"/>
    <w:rsid w:val="00190E64"/>
    <w:rsid w:val="00197163"/>
    <w:rsid w:val="001B7361"/>
    <w:rsid w:val="001F2571"/>
    <w:rsid w:val="002319C0"/>
    <w:rsid w:val="00266E2E"/>
    <w:rsid w:val="00267287"/>
    <w:rsid w:val="002A30E6"/>
    <w:rsid w:val="002B3C10"/>
    <w:rsid w:val="002C75DA"/>
    <w:rsid w:val="002D2EC9"/>
    <w:rsid w:val="002D3813"/>
    <w:rsid w:val="002D67A0"/>
    <w:rsid w:val="002E2385"/>
    <w:rsid w:val="002F1C1D"/>
    <w:rsid w:val="003300B3"/>
    <w:rsid w:val="00346044"/>
    <w:rsid w:val="0037512F"/>
    <w:rsid w:val="00376498"/>
    <w:rsid w:val="003836A0"/>
    <w:rsid w:val="00386236"/>
    <w:rsid w:val="0038631F"/>
    <w:rsid w:val="003A0D5C"/>
    <w:rsid w:val="003B5246"/>
    <w:rsid w:val="003D4666"/>
    <w:rsid w:val="003D4BE3"/>
    <w:rsid w:val="003E7559"/>
    <w:rsid w:val="004004A7"/>
    <w:rsid w:val="00410ECE"/>
    <w:rsid w:val="00414C83"/>
    <w:rsid w:val="004908D0"/>
    <w:rsid w:val="00495515"/>
    <w:rsid w:val="00504B55"/>
    <w:rsid w:val="00517023"/>
    <w:rsid w:val="00553E0F"/>
    <w:rsid w:val="0057607C"/>
    <w:rsid w:val="005D5572"/>
    <w:rsid w:val="005D7A18"/>
    <w:rsid w:val="00633BF4"/>
    <w:rsid w:val="0064686D"/>
    <w:rsid w:val="0066525B"/>
    <w:rsid w:val="006B0EC5"/>
    <w:rsid w:val="006D25F3"/>
    <w:rsid w:val="006D33C5"/>
    <w:rsid w:val="006E51BD"/>
    <w:rsid w:val="007175D4"/>
    <w:rsid w:val="0074626D"/>
    <w:rsid w:val="00755DFC"/>
    <w:rsid w:val="007E0845"/>
    <w:rsid w:val="007E7B8A"/>
    <w:rsid w:val="007F19E7"/>
    <w:rsid w:val="008441D4"/>
    <w:rsid w:val="008D5433"/>
    <w:rsid w:val="008D6FAC"/>
    <w:rsid w:val="008F295A"/>
    <w:rsid w:val="0092079C"/>
    <w:rsid w:val="0098297D"/>
    <w:rsid w:val="009E3067"/>
    <w:rsid w:val="00A30B95"/>
    <w:rsid w:val="00A91C54"/>
    <w:rsid w:val="00AA2A9C"/>
    <w:rsid w:val="00AE2A03"/>
    <w:rsid w:val="00B913A5"/>
    <w:rsid w:val="00B91616"/>
    <w:rsid w:val="00BF638E"/>
    <w:rsid w:val="00C0375A"/>
    <w:rsid w:val="00C24CA7"/>
    <w:rsid w:val="00C45B77"/>
    <w:rsid w:val="00C94F61"/>
    <w:rsid w:val="00CA5D05"/>
    <w:rsid w:val="00CB78C5"/>
    <w:rsid w:val="00CD2145"/>
    <w:rsid w:val="00D04752"/>
    <w:rsid w:val="00D163BD"/>
    <w:rsid w:val="00D379CD"/>
    <w:rsid w:val="00D70298"/>
    <w:rsid w:val="00D720A3"/>
    <w:rsid w:val="00D951BC"/>
    <w:rsid w:val="00DA3561"/>
    <w:rsid w:val="00DD3140"/>
    <w:rsid w:val="00DD7D5B"/>
    <w:rsid w:val="00DE30DA"/>
    <w:rsid w:val="00DE63EC"/>
    <w:rsid w:val="00E02D90"/>
    <w:rsid w:val="00E17D3C"/>
    <w:rsid w:val="00E27F30"/>
    <w:rsid w:val="00E51E27"/>
    <w:rsid w:val="00E6468C"/>
    <w:rsid w:val="00E96520"/>
    <w:rsid w:val="00EB0D87"/>
    <w:rsid w:val="00ED7B25"/>
    <w:rsid w:val="00EE0D7E"/>
    <w:rsid w:val="00EE1D69"/>
    <w:rsid w:val="00F4611D"/>
    <w:rsid w:val="00FA7450"/>
    <w:rsid w:val="00FE0EC4"/>
    <w:rsid w:val="00FE43C3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145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">
    <w:name w:val="Char Char1"/>
    <w:basedOn w:val="a"/>
    <w:autoRedefine/>
    <w:uiPriority w:val="99"/>
    <w:rsid w:val="00CD2145"/>
    <w:pPr>
      <w:widowControl/>
      <w:spacing w:after="160" w:line="240" w:lineRule="exact"/>
    </w:pPr>
    <w:rPr>
      <w:rFonts w:ascii="Verdana" w:hAnsi="Verdana"/>
      <w:color w:val="222288"/>
      <w:kern w:val="0"/>
      <w:sz w:val="20"/>
      <w:szCs w:val="20"/>
      <w:lang w:eastAsia="zh-CN" w:bidi="hi-IN"/>
    </w:rPr>
  </w:style>
  <w:style w:type="paragraph" w:styleId="a3">
    <w:name w:val="List Paragraph"/>
    <w:basedOn w:val="a"/>
    <w:uiPriority w:val="99"/>
    <w:qFormat/>
    <w:rsid w:val="00CD2145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1653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16538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1653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165383"/>
    <w:rPr>
      <w:rFonts w:ascii="Times New Roman" w:eastAsia="新細明體" w:hAnsi="Times New Roman" w:cs="Times New Roman"/>
      <w:sz w:val="20"/>
      <w:szCs w:val="20"/>
    </w:rPr>
  </w:style>
  <w:style w:type="paragraph" w:customStyle="1" w:styleId="a8">
    <w:name w:val="字元 字元 字元"/>
    <w:basedOn w:val="a"/>
    <w:uiPriority w:val="99"/>
    <w:rsid w:val="00DE30D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CharChar11">
    <w:name w:val="Char Char11"/>
    <w:basedOn w:val="a"/>
    <w:autoRedefine/>
    <w:uiPriority w:val="99"/>
    <w:rsid w:val="00504B55"/>
    <w:pPr>
      <w:widowControl/>
      <w:spacing w:after="160" w:line="240" w:lineRule="exact"/>
    </w:pPr>
    <w:rPr>
      <w:rFonts w:ascii="Verdana" w:hAnsi="Verdana"/>
      <w:color w:val="222288"/>
      <w:kern w:val="0"/>
      <w:sz w:val="20"/>
      <w:szCs w:val="20"/>
      <w:lang w:eastAsia="zh-CN" w:bidi="hi-IN"/>
    </w:rPr>
  </w:style>
  <w:style w:type="character" w:styleId="a9">
    <w:name w:val="page number"/>
    <w:basedOn w:val="a0"/>
    <w:uiPriority w:val="99"/>
    <w:rsid w:val="00D379CD"/>
    <w:rPr>
      <w:rFonts w:cs="Times New Roman"/>
    </w:rPr>
  </w:style>
  <w:style w:type="character" w:styleId="aa">
    <w:name w:val="annotation reference"/>
    <w:basedOn w:val="a0"/>
    <w:uiPriority w:val="99"/>
    <w:semiHidden/>
    <w:unhideWhenUsed/>
    <w:rsid w:val="00E17D3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7D3C"/>
  </w:style>
  <w:style w:type="character" w:customStyle="1" w:styleId="ac">
    <w:name w:val="註解文字 字元"/>
    <w:basedOn w:val="a0"/>
    <w:link w:val="ab"/>
    <w:uiPriority w:val="99"/>
    <w:semiHidden/>
    <w:rsid w:val="00E17D3C"/>
    <w:rPr>
      <w:rFonts w:ascii="Times New Roman" w:hAnsi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7D3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E17D3C"/>
    <w:rPr>
      <w:rFonts w:ascii="Times New Roman" w:hAnsi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17D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E17D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145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">
    <w:name w:val="Char Char1"/>
    <w:basedOn w:val="a"/>
    <w:autoRedefine/>
    <w:uiPriority w:val="99"/>
    <w:rsid w:val="00CD2145"/>
    <w:pPr>
      <w:widowControl/>
      <w:spacing w:after="160" w:line="240" w:lineRule="exact"/>
    </w:pPr>
    <w:rPr>
      <w:rFonts w:ascii="Verdana" w:hAnsi="Verdana"/>
      <w:color w:val="222288"/>
      <w:kern w:val="0"/>
      <w:sz w:val="20"/>
      <w:szCs w:val="20"/>
      <w:lang w:eastAsia="zh-CN" w:bidi="hi-IN"/>
    </w:rPr>
  </w:style>
  <w:style w:type="paragraph" w:styleId="a3">
    <w:name w:val="List Paragraph"/>
    <w:basedOn w:val="a"/>
    <w:uiPriority w:val="99"/>
    <w:qFormat/>
    <w:rsid w:val="00CD2145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1653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165383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1653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165383"/>
    <w:rPr>
      <w:rFonts w:ascii="Times New Roman" w:eastAsia="新細明體" w:hAnsi="Times New Roman" w:cs="Times New Roman"/>
      <w:sz w:val="20"/>
      <w:szCs w:val="20"/>
    </w:rPr>
  </w:style>
  <w:style w:type="paragraph" w:customStyle="1" w:styleId="a8">
    <w:name w:val="字元 字元 字元"/>
    <w:basedOn w:val="a"/>
    <w:uiPriority w:val="99"/>
    <w:rsid w:val="00DE30D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CharChar11">
    <w:name w:val="Char Char11"/>
    <w:basedOn w:val="a"/>
    <w:autoRedefine/>
    <w:uiPriority w:val="99"/>
    <w:rsid w:val="00504B55"/>
    <w:pPr>
      <w:widowControl/>
      <w:spacing w:after="160" w:line="240" w:lineRule="exact"/>
    </w:pPr>
    <w:rPr>
      <w:rFonts w:ascii="Verdana" w:hAnsi="Verdana"/>
      <w:color w:val="222288"/>
      <w:kern w:val="0"/>
      <w:sz w:val="20"/>
      <w:szCs w:val="20"/>
      <w:lang w:eastAsia="zh-CN" w:bidi="hi-IN"/>
    </w:rPr>
  </w:style>
  <w:style w:type="character" w:styleId="a9">
    <w:name w:val="page number"/>
    <w:basedOn w:val="a0"/>
    <w:uiPriority w:val="99"/>
    <w:rsid w:val="00D379CD"/>
    <w:rPr>
      <w:rFonts w:cs="Times New Roman"/>
    </w:rPr>
  </w:style>
  <w:style w:type="character" w:styleId="aa">
    <w:name w:val="annotation reference"/>
    <w:basedOn w:val="a0"/>
    <w:uiPriority w:val="99"/>
    <w:semiHidden/>
    <w:unhideWhenUsed/>
    <w:rsid w:val="00E17D3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7D3C"/>
  </w:style>
  <w:style w:type="character" w:customStyle="1" w:styleId="ac">
    <w:name w:val="註解文字 字元"/>
    <w:basedOn w:val="a0"/>
    <w:link w:val="ab"/>
    <w:uiPriority w:val="99"/>
    <w:semiHidden/>
    <w:rsid w:val="00E17D3C"/>
    <w:rPr>
      <w:rFonts w:ascii="Times New Roman" w:hAnsi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17D3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E17D3C"/>
    <w:rPr>
      <w:rFonts w:ascii="Times New Roman" w:hAnsi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17D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E17D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32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387</Words>
  <Characters>2212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陳佩琳</cp:lastModifiedBy>
  <cp:revision>2</cp:revision>
  <cp:lastPrinted>2014-06-25T05:10:00Z</cp:lastPrinted>
  <dcterms:created xsi:type="dcterms:W3CDTF">2016-05-30T07:30:00Z</dcterms:created>
  <dcterms:modified xsi:type="dcterms:W3CDTF">2016-05-30T07:30:00Z</dcterms:modified>
</cp:coreProperties>
</file>